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4E" w:rsidRPr="00475B95" w:rsidRDefault="00D7316C">
      <w:pPr>
        <w:pStyle w:val="KonuBal"/>
        <w:spacing w:before="68"/>
        <w:ind w:right="983"/>
        <w:rPr>
          <w:spacing w:val="-4"/>
        </w:rPr>
      </w:pPr>
      <w:r w:rsidRPr="00475B95">
        <w:rPr>
          <w:spacing w:val="-4"/>
        </w:rPr>
        <w:t>İLAN</w:t>
      </w:r>
    </w:p>
    <w:p w:rsidR="00E43D9F" w:rsidRPr="00475B95" w:rsidRDefault="00E43D9F">
      <w:pPr>
        <w:pStyle w:val="KonuBal"/>
        <w:spacing w:before="68"/>
        <w:ind w:right="983"/>
      </w:pPr>
    </w:p>
    <w:p w:rsidR="00E43D9F" w:rsidRPr="00475B95" w:rsidRDefault="00727B57">
      <w:pPr>
        <w:pStyle w:val="KonuBal"/>
        <w:spacing w:line="244" w:lineRule="auto"/>
        <w:rPr>
          <w:sz w:val="30"/>
          <w:szCs w:val="30"/>
        </w:rPr>
      </w:pPr>
      <w:r w:rsidRPr="00475B95">
        <w:rPr>
          <w:sz w:val="30"/>
          <w:szCs w:val="30"/>
        </w:rPr>
        <w:t>AFYONKARAHİSAR KAMPÜS AÇIK</w:t>
      </w:r>
      <w:r w:rsidR="00E43D9F" w:rsidRPr="00475B95">
        <w:rPr>
          <w:sz w:val="30"/>
          <w:szCs w:val="30"/>
        </w:rPr>
        <w:t xml:space="preserve"> CEZA İNFAZ KURUMU</w:t>
      </w:r>
    </w:p>
    <w:p w:rsidR="00DD1E4E" w:rsidRDefault="00727B57">
      <w:pPr>
        <w:pStyle w:val="KonuBal"/>
        <w:spacing w:line="244" w:lineRule="auto"/>
        <w:rPr>
          <w:sz w:val="30"/>
          <w:szCs w:val="30"/>
        </w:rPr>
      </w:pPr>
      <w:r w:rsidRPr="00475B95">
        <w:rPr>
          <w:sz w:val="30"/>
          <w:szCs w:val="30"/>
        </w:rPr>
        <w:t xml:space="preserve"> İŞYURDU</w:t>
      </w:r>
      <w:r w:rsidR="00D7316C" w:rsidRPr="00475B95">
        <w:rPr>
          <w:sz w:val="30"/>
          <w:szCs w:val="30"/>
        </w:rPr>
        <w:t xml:space="preserve"> MÜDÜRLÜĞÜ </w:t>
      </w:r>
    </w:p>
    <w:p w:rsidR="00E02E5C" w:rsidRPr="00475B95" w:rsidRDefault="00E02E5C">
      <w:pPr>
        <w:pStyle w:val="KonuBal"/>
        <w:spacing w:line="244" w:lineRule="auto"/>
        <w:rPr>
          <w:sz w:val="30"/>
          <w:szCs w:val="30"/>
        </w:rPr>
      </w:pPr>
    </w:p>
    <w:p w:rsidR="00DD1E4E" w:rsidRDefault="00E02E5C" w:rsidP="00E02E5C">
      <w:pPr>
        <w:pStyle w:val="ListeParagraf"/>
        <w:tabs>
          <w:tab w:val="left" w:pos="419"/>
        </w:tabs>
        <w:spacing w:line="235" w:lineRule="auto"/>
        <w:ind w:left="0" w:firstLine="0"/>
        <w:jc w:val="both"/>
        <w:rPr>
          <w:sz w:val="24"/>
        </w:rPr>
      </w:pPr>
      <w:r w:rsidRPr="00E02E5C">
        <w:rPr>
          <w:b/>
          <w:sz w:val="24"/>
        </w:rPr>
        <w:t>1-</w:t>
      </w:r>
      <w:r w:rsidR="00E43D9F" w:rsidRPr="00475B95">
        <w:rPr>
          <w:sz w:val="24"/>
        </w:rPr>
        <w:t>İşyurdu Müdürlüğümüzün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2024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yılı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hasat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döneminde</w:t>
      </w:r>
      <w:r w:rsidR="00D7316C" w:rsidRPr="00475B95">
        <w:rPr>
          <w:spacing w:val="-3"/>
          <w:sz w:val="24"/>
        </w:rPr>
        <w:t xml:space="preserve"> </w:t>
      </w:r>
      <w:r w:rsidR="00E43D9F" w:rsidRPr="00475B95">
        <w:rPr>
          <w:spacing w:val="-3"/>
          <w:sz w:val="24"/>
        </w:rPr>
        <w:t>satışı yapılacak</w:t>
      </w:r>
      <w:r w:rsidR="00D7316C" w:rsidRPr="00475B95">
        <w:rPr>
          <w:spacing w:val="-3"/>
          <w:sz w:val="24"/>
        </w:rPr>
        <w:t xml:space="preserve"> </w:t>
      </w:r>
      <w:r w:rsidR="00D7316C" w:rsidRPr="00475B95">
        <w:rPr>
          <w:sz w:val="24"/>
        </w:rPr>
        <w:t>olan</w:t>
      </w:r>
      <w:r w:rsidR="00D7316C" w:rsidRPr="00475B95">
        <w:rPr>
          <w:spacing w:val="-3"/>
          <w:sz w:val="24"/>
        </w:rPr>
        <w:t xml:space="preserve"> </w:t>
      </w:r>
      <w:r w:rsidR="00A00021">
        <w:rPr>
          <w:spacing w:val="-3"/>
          <w:sz w:val="24"/>
        </w:rPr>
        <w:t>400</w:t>
      </w:r>
      <w:r w:rsidR="008538A8" w:rsidRPr="00475B95">
        <w:rPr>
          <w:spacing w:val="-3"/>
          <w:sz w:val="24"/>
        </w:rPr>
        <w:t xml:space="preserve"> Dekar/</w:t>
      </w:r>
      <w:r w:rsidR="00A00021">
        <w:rPr>
          <w:sz w:val="24"/>
        </w:rPr>
        <w:t>500</w:t>
      </w:r>
      <w:r w:rsidR="00D203AD">
        <w:rPr>
          <w:sz w:val="24"/>
        </w:rPr>
        <w:t>.000</w:t>
      </w:r>
      <w:r w:rsidR="00D7316C" w:rsidRPr="00475B95">
        <w:rPr>
          <w:spacing w:val="-3"/>
          <w:sz w:val="24"/>
        </w:rPr>
        <w:t xml:space="preserve"> </w:t>
      </w:r>
      <w:r w:rsidR="00D203AD">
        <w:rPr>
          <w:sz w:val="24"/>
        </w:rPr>
        <w:t>kg</w:t>
      </w:r>
      <w:r w:rsidR="00D7316C" w:rsidRPr="00475B95">
        <w:rPr>
          <w:spacing w:val="-3"/>
          <w:sz w:val="24"/>
        </w:rPr>
        <w:t xml:space="preserve"> </w:t>
      </w:r>
      <w:proofErr w:type="spellStart"/>
      <w:r w:rsidR="00A00021">
        <w:rPr>
          <w:sz w:val="24"/>
        </w:rPr>
        <w:t>Danelik</w:t>
      </w:r>
      <w:proofErr w:type="spellEnd"/>
      <w:r w:rsidR="00D7316C" w:rsidRPr="00475B95">
        <w:rPr>
          <w:sz w:val="24"/>
        </w:rPr>
        <w:t xml:space="preserve"> Mısır,1 (Bir) parti halinde</w:t>
      </w:r>
      <w:r w:rsidR="00D7316C" w:rsidRPr="00475B95">
        <w:rPr>
          <w:spacing w:val="40"/>
          <w:sz w:val="24"/>
        </w:rPr>
        <w:t xml:space="preserve"> </w:t>
      </w:r>
      <w:r w:rsidR="00D7316C" w:rsidRPr="00475B95">
        <w:rPr>
          <w:sz w:val="24"/>
        </w:rPr>
        <w:t>Açık</w:t>
      </w:r>
      <w:r w:rsidR="00D7316C" w:rsidRPr="00475B95">
        <w:rPr>
          <w:spacing w:val="-4"/>
          <w:sz w:val="24"/>
        </w:rPr>
        <w:t xml:space="preserve"> </w:t>
      </w:r>
      <w:r w:rsidR="00D7316C" w:rsidRPr="00475B95">
        <w:rPr>
          <w:sz w:val="24"/>
        </w:rPr>
        <w:t>Artırma usulü</w:t>
      </w:r>
      <w:r w:rsidR="00D7316C" w:rsidRPr="00475B95">
        <w:rPr>
          <w:spacing w:val="40"/>
          <w:sz w:val="24"/>
        </w:rPr>
        <w:t xml:space="preserve"> </w:t>
      </w:r>
      <w:r w:rsidR="00D7316C" w:rsidRPr="00475B95">
        <w:rPr>
          <w:sz w:val="24"/>
        </w:rPr>
        <w:t>ile satılacaktır.</w:t>
      </w:r>
    </w:p>
    <w:p w:rsidR="00E02E5C" w:rsidRPr="00475B95" w:rsidRDefault="00E02E5C" w:rsidP="00E02E5C">
      <w:pPr>
        <w:pStyle w:val="ListeParagraf"/>
        <w:tabs>
          <w:tab w:val="left" w:pos="419"/>
        </w:tabs>
        <w:spacing w:line="235" w:lineRule="auto"/>
        <w:ind w:left="0" w:firstLine="0"/>
        <w:jc w:val="both"/>
        <w:rPr>
          <w:sz w:val="24"/>
        </w:rPr>
      </w:pPr>
    </w:p>
    <w:p w:rsidR="00E02E5C" w:rsidRDefault="00E02E5C" w:rsidP="00E02E5C">
      <w:pPr>
        <w:pStyle w:val="ListeParagraf"/>
        <w:tabs>
          <w:tab w:val="left" w:pos="419"/>
        </w:tabs>
        <w:spacing w:line="235" w:lineRule="auto"/>
        <w:ind w:left="60" w:firstLine="0"/>
        <w:jc w:val="both"/>
        <w:rPr>
          <w:sz w:val="24"/>
        </w:rPr>
      </w:pPr>
      <w:r w:rsidRPr="00E02E5C">
        <w:rPr>
          <w:b/>
        </w:rPr>
        <w:t>2-</w:t>
      </w:r>
      <w:r>
        <w:t xml:space="preserve">İlk </w:t>
      </w:r>
      <w:r w:rsidR="00E43D9F" w:rsidRPr="00475B95">
        <w:t>Teklifler kapalı zarf usulü toplanacak olup,</w:t>
      </w:r>
      <w:r>
        <w:t xml:space="preserve"> 2. Oturum</w:t>
      </w:r>
      <w:r w:rsidR="00E43D9F" w:rsidRPr="00475B95">
        <w:t xml:space="preserve"> Açık Arttırma</w:t>
      </w:r>
      <w:r>
        <w:t xml:space="preserve"> şeklinde</w:t>
      </w:r>
      <w:r w:rsidR="00E43D9F" w:rsidRPr="00475B95">
        <w:t xml:space="preserve"> </w:t>
      </w:r>
      <w:r w:rsidR="00A00021">
        <w:t>0</w:t>
      </w:r>
      <w:r w:rsidR="00D203AD">
        <w:t>7</w:t>
      </w:r>
      <w:r w:rsidR="00E43D9F" w:rsidRPr="00475B95">
        <w:t>/</w:t>
      </w:r>
      <w:r w:rsidR="00A00021">
        <w:t>11</w:t>
      </w:r>
      <w:r w:rsidR="00E43D9F" w:rsidRPr="00475B95">
        <w:t>/2024</w:t>
      </w:r>
      <w:r w:rsidR="00A00021">
        <w:rPr>
          <w:spacing w:val="-2"/>
        </w:rPr>
        <w:t xml:space="preserve"> </w:t>
      </w:r>
      <w:r w:rsidR="00D203AD">
        <w:rPr>
          <w:spacing w:val="-2"/>
        </w:rPr>
        <w:t>Perşembe</w:t>
      </w:r>
      <w:r w:rsidR="00A00021">
        <w:rPr>
          <w:spacing w:val="-2"/>
        </w:rPr>
        <w:t xml:space="preserve"> </w:t>
      </w:r>
      <w:r w:rsidR="00E43D9F" w:rsidRPr="00475B95">
        <w:t>Satım ve İhale Komisyonu tarafından açılacaktır ve 2. Oturum Açık Arttırma usulü ile devam edecektir.</w:t>
      </w:r>
      <w:r w:rsidR="00D7316C" w:rsidRPr="00475B95">
        <w:rPr>
          <w:spacing w:val="-2"/>
          <w:sz w:val="24"/>
        </w:rPr>
        <w:t xml:space="preserve"> </w:t>
      </w:r>
      <w:r w:rsidR="00727B57" w:rsidRPr="00475B95">
        <w:rPr>
          <w:sz w:val="24"/>
        </w:rPr>
        <w:t>Açık Arttırmaya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>iştirak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>olmadığı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>veya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 xml:space="preserve">verilen fiyatlar uygun görülmediği takdirde </w:t>
      </w:r>
      <w:r w:rsidR="00727B57" w:rsidRPr="00475B95">
        <w:rPr>
          <w:sz w:val="24"/>
        </w:rPr>
        <w:t xml:space="preserve">Açık Arttırma </w:t>
      </w:r>
      <w:r w:rsidR="00A00021">
        <w:rPr>
          <w:sz w:val="24"/>
        </w:rPr>
        <w:t>08</w:t>
      </w:r>
      <w:r w:rsidR="00D7316C" w:rsidRPr="00475B95">
        <w:rPr>
          <w:sz w:val="24"/>
        </w:rPr>
        <w:t>/</w:t>
      </w:r>
      <w:r w:rsidR="00A00021">
        <w:rPr>
          <w:sz w:val="24"/>
        </w:rPr>
        <w:t>11</w:t>
      </w:r>
      <w:r w:rsidR="00D7316C" w:rsidRPr="00475B95">
        <w:rPr>
          <w:sz w:val="24"/>
        </w:rPr>
        <w:t xml:space="preserve">/2024 </w:t>
      </w:r>
      <w:proofErr w:type="gramStart"/>
      <w:r w:rsidR="00A00021">
        <w:rPr>
          <w:sz w:val="24"/>
        </w:rPr>
        <w:t>Cuma</w:t>
      </w:r>
      <w:proofErr w:type="gramEnd"/>
      <w:r w:rsidR="00D7316C" w:rsidRPr="00475B95">
        <w:rPr>
          <w:sz w:val="24"/>
        </w:rPr>
        <w:t xml:space="preserve"> günü saat 1</w:t>
      </w:r>
      <w:r w:rsidR="00727B57" w:rsidRPr="00475B95">
        <w:rPr>
          <w:sz w:val="24"/>
        </w:rPr>
        <w:t>0</w:t>
      </w:r>
      <w:r w:rsidR="00D7316C" w:rsidRPr="00475B95">
        <w:rPr>
          <w:sz w:val="24"/>
        </w:rPr>
        <w:t>.00'</w:t>
      </w:r>
      <w:r w:rsidR="00147842" w:rsidRPr="00475B95">
        <w:rPr>
          <w:sz w:val="24"/>
        </w:rPr>
        <w:t>da</w:t>
      </w:r>
      <w:r w:rsidR="00D7316C" w:rsidRPr="00475B95">
        <w:rPr>
          <w:sz w:val="24"/>
        </w:rPr>
        <w:t xml:space="preserve"> aynı şartlarda </w:t>
      </w:r>
      <w:r>
        <w:rPr>
          <w:sz w:val="24"/>
        </w:rPr>
        <w:t>P</w:t>
      </w:r>
      <w:r w:rsidR="00D7316C" w:rsidRPr="00475B95">
        <w:rPr>
          <w:sz w:val="24"/>
        </w:rPr>
        <w:t>azarlık usulü ile yapılacaktır.</w:t>
      </w:r>
    </w:p>
    <w:p w:rsidR="00E02E5C" w:rsidRDefault="00E02E5C" w:rsidP="00E02E5C">
      <w:pPr>
        <w:pStyle w:val="ListeParagraf"/>
        <w:tabs>
          <w:tab w:val="left" w:pos="419"/>
        </w:tabs>
        <w:spacing w:line="235" w:lineRule="auto"/>
        <w:ind w:left="0" w:firstLine="0"/>
        <w:jc w:val="both"/>
        <w:rPr>
          <w:sz w:val="24"/>
        </w:rPr>
      </w:pPr>
    </w:p>
    <w:p w:rsidR="00E02E5C" w:rsidRPr="00475B95" w:rsidRDefault="00A00021" w:rsidP="00E02E5C">
      <w:pPr>
        <w:jc w:val="both"/>
      </w:pPr>
      <w:r>
        <w:rPr>
          <w:b/>
          <w:spacing w:val="-2"/>
          <w:sz w:val="24"/>
        </w:rPr>
        <w:t>3</w:t>
      </w:r>
      <w:r w:rsidR="00E02E5C" w:rsidRPr="00E02E5C">
        <w:rPr>
          <w:b/>
          <w:spacing w:val="-2"/>
          <w:sz w:val="24"/>
        </w:rPr>
        <w:t>-</w:t>
      </w:r>
      <w:r w:rsidR="00E43D9F" w:rsidRPr="00475B95">
        <w:rPr>
          <w:spacing w:val="-2"/>
          <w:sz w:val="24"/>
        </w:rPr>
        <w:t xml:space="preserve"> </w:t>
      </w:r>
      <w:r w:rsidR="00E43D9F" w:rsidRPr="00475B95">
        <w:t xml:space="preserve">Açık arttırma sonucu en avantajlı fiyat teklifini veren firma işe başlamadan </w:t>
      </w:r>
      <w:proofErr w:type="gramStart"/>
      <w:r w:rsidR="00E43D9F" w:rsidRPr="00475B95">
        <w:t>önce</w:t>
      </w:r>
      <w:r w:rsidR="00E02E5C">
        <w:t xml:space="preserve">  </w:t>
      </w:r>
      <w:r>
        <w:rPr>
          <w:b/>
        </w:rPr>
        <w:t>400</w:t>
      </w:r>
      <w:r w:rsidR="00E02E5C" w:rsidRPr="00475B95">
        <w:rPr>
          <w:b/>
        </w:rPr>
        <w:t>.000</w:t>
      </w:r>
      <w:proofErr w:type="gramEnd"/>
      <w:r w:rsidR="00E02E5C" w:rsidRPr="00475B95">
        <w:rPr>
          <w:b/>
        </w:rPr>
        <w:t>,00 TL</w:t>
      </w:r>
      <w:r w:rsidR="00E02E5C" w:rsidRPr="00475B95">
        <w:t xml:space="preserve"> nakit veya </w:t>
      </w:r>
      <w:r>
        <w:rPr>
          <w:b/>
        </w:rPr>
        <w:t>4.000</w:t>
      </w:r>
      <w:r w:rsidR="00E02E5C" w:rsidRPr="00475B95">
        <w:rPr>
          <w:b/>
        </w:rPr>
        <w:t>.000,00 TL</w:t>
      </w:r>
      <w:r w:rsidR="00E02E5C" w:rsidRPr="00475B95">
        <w:t xml:space="preserve"> değerinde banka teminat mektubu</w:t>
      </w:r>
      <w:r w:rsidR="00E02E5C">
        <w:t>nu</w:t>
      </w:r>
      <w:r w:rsidR="00E02E5C" w:rsidRPr="00475B95">
        <w:t xml:space="preserve"> vermek zorundadır.</w:t>
      </w:r>
    </w:p>
    <w:p w:rsidR="00E02E5C" w:rsidRDefault="00E02E5C" w:rsidP="00E02E5C">
      <w:pPr>
        <w:pStyle w:val="ListeParagraf"/>
        <w:tabs>
          <w:tab w:val="left" w:pos="419"/>
        </w:tabs>
        <w:spacing w:line="271" w:lineRule="exact"/>
        <w:ind w:left="0" w:firstLine="0"/>
        <w:jc w:val="both"/>
        <w:rPr>
          <w:sz w:val="24"/>
        </w:rPr>
      </w:pPr>
    </w:p>
    <w:p w:rsidR="00DD1E4E" w:rsidRPr="00475B95" w:rsidRDefault="00E15842" w:rsidP="00E02E5C">
      <w:pPr>
        <w:pStyle w:val="ListeParagraf"/>
        <w:tabs>
          <w:tab w:val="left" w:pos="419"/>
        </w:tabs>
        <w:spacing w:line="271" w:lineRule="exact"/>
        <w:ind w:left="0" w:firstLine="0"/>
        <w:jc w:val="both"/>
        <w:rPr>
          <w:sz w:val="24"/>
        </w:rPr>
      </w:pPr>
      <w:r>
        <w:rPr>
          <w:b/>
          <w:sz w:val="24"/>
        </w:rPr>
        <w:t>4</w:t>
      </w:r>
      <w:r w:rsidR="00E02E5C" w:rsidRPr="00E02E5C">
        <w:rPr>
          <w:b/>
          <w:sz w:val="24"/>
        </w:rPr>
        <w:t>-</w:t>
      </w:r>
      <w:r w:rsidR="00727B57" w:rsidRPr="00475B95">
        <w:rPr>
          <w:sz w:val="24"/>
        </w:rPr>
        <w:t>Açık Arttırmaya</w:t>
      </w:r>
      <w:r w:rsidR="00D7316C" w:rsidRPr="00475B95">
        <w:rPr>
          <w:spacing w:val="-2"/>
          <w:sz w:val="24"/>
        </w:rPr>
        <w:t xml:space="preserve"> </w:t>
      </w:r>
      <w:r w:rsidR="00D7316C" w:rsidRPr="00475B95">
        <w:rPr>
          <w:sz w:val="24"/>
        </w:rPr>
        <w:t>ait muhammen birim fiyat</w:t>
      </w:r>
      <w:r w:rsidR="00A00021">
        <w:rPr>
          <w:sz w:val="24"/>
        </w:rPr>
        <w:t xml:space="preserve">ı ve muhammen </w:t>
      </w:r>
      <w:r w:rsidR="00D7316C" w:rsidRPr="00475B95">
        <w:rPr>
          <w:sz w:val="24"/>
        </w:rPr>
        <w:t xml:space="preserve">tutarı aşağıda </w:t>
      </w:r>
      <w:r w:rsidR="00D7316C" w:rsidRPr="00475B95">
        <w:rPr>
          <w:spacing w:val="-2"/>
          <w:sz w:val="24"/>
        </w:rPr>
        <w:t>belirtilmiştir.</w:t>
      </w:r>
    </w:p>
    <w:p w:rsidR="00DD1E4E" w:rsidRPr="00475B95" w:rsidRDefault="00DD1E4E">
      <w:pPr>
        <w:pStyle w:val="GvdeMetni"/>
        <w:ind w:left="0"/>
        <w:rPr>
          <w:sz w:val="20"/>
        </w:rPr>
      </w:pPr>
    </w:p>
    <w:p w:rsidR="00DD1E4E" w:rsidRPr="00475B95" w:rsidRDefault="00DD1E4E">
      <w:pPr>
        <w:pStyle w:val="GvdeMetni"/>
        <w:spacing w:before="30"/>
        <w:ind w:left="0"/>
        <w:rPr>
          <w:sz w:val="20"/>
        </w:rPr>
      </w:pPr>
    </w:p>
    <w:tbl>
      <w:tblPr>
        <w:tblStyle w:val="TableNormal"/>
        <w:tblW w:w="10567" w:type="dxa"/>
        <w:tblInd w:w="152" w:type="dxa"/>
        <w:tblBorders>
          <w:top w:val="double" w:sz="6" w:space="0" w:color="B96F00"/>
          <w:left w:val="double" w:sz="6" w:space="0" w:color="B96F00"/>
          <w:bottom w:val="double" w:sz="6" w:space="0" w:color="B96F00"/>
          <w:right w:val="double" w:sz="6" w:space="0" w:color="B96F00"/>
          <w:insideH w:val="double" w:sz="6" w:space="0" w:color="B96F00"/>
          <w:insideV w:val="double" w:sz="6" w:space="0" w:color="B96F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382"/>
        <w:gridCol w:w="1391"/>
        <w:gridCol w:w="3029"/>
        <w:gridCol w:w="1955"/>
      </w:tblGrid>
      <w:tr w:rsidR="00A00021" w:rsidRPr="00475B95" w:rsidTr="00A00021">
        <w:trPr>
          <w:trHeight w:val="1196"/>
        </w:trPr>
        <w:tc>
          <w:tcPr>
            <w:tcW w:w="810" w:type="dxa"/>
            <w:tcBorders>
              <w:bottom w:val="single" w:sz="6" w:space="0" w:color="B96F00"/>
            </w:tcBorders>
          </w:tcPr>
          <w:p w:rsidR="00A00021" w:rsidRPr="00475B95" w:rsidRDefault="00A00021">
            <w:pPr>
              <w:pStyle w:val="TableParagraph"/>
              <w:spacing w:before="137"/>
              <w:rPr>
                <w:sz w:val="24"/>
              </w:rPr>
            </w:pPr>
          </w:p>
          <w:p w:rsidR="00A00021" w:rsidRPr="00475B95" w:rsidRDefault="00A00021">
            <w:pPr>
              <w:pStyle w:val="TableParagraph"/>
              <w:spacing w:before="0"/>
              <w:ind w:left="48"/>
              <w:jc w:val="center"/>
              <w:rPr>
                <w:sz w:val="24"/>
              </w:rPr>
            </w:pPr>
            <w:r w:rsidRPr="00475B95">
              <w:rPr>
                <w:spacing w:val="-4"/>
                <w:sz w:val="24"/>
              </w:rPr>
              <w:t>P.NO</w:t>
            </w:r>
          </w:p>
        </w:tc>
        <w:tc>
          <w:tcPr>
            <w:tcW w:w="3382" w:type="dxa"/>
          </w:tcPr>
          <w:p w:rsidR="00A00021" w:rsidRPr="00475B95" w:rsidRDefault="00A00021">
            <w:pPr>
              <w:pStyle w:val="TableParagraph"/>
              <w:spacing w:before="137"/>
              <w:rPr>
                <w:sz w:val="24"/>
              </w:rPr>
            </w:pPr>
          </w:p>
          <w:p w:rsidR="00A00021" w:rsidRPr="00475B95" w:rsidRDefault="00A00021">
            <w:pPr>
              <w:pStyle w:val="TableParagraph"/>
              <w:spacing w:before="0"/>
              <w:ind w:left="697"/>
              <w:rPr>
                <w:sz w:val="24"/>
              </w:rPr>
            </w:pPr>
            <w:r w:rsidRPr="00475B95">
              <w:rPr>
                <w:sz w:val="24"/>
              </w:rPr>
              <w:t>CİNSİ-</w:t>
            </w:r>
            <w:r w:rsidRPr="00475B95">
              <w:rPr>
                <w:spacing w:val="-2"/>
                <w:sz w:val="24"/>
              </w:rPr>
              <w:t>ÇEŞİDİ</w:t>
            </w:r>
          </w:p>
        </w:tc>
        <w:tc>
          <w:tcPr>
            <w:tcW w:w="1391" w:type="dxa"/>
          </w:tcPr>
          <w:p w:rsidR="00A00021" w:rsidRPr="00475B95" w:rsidRDefault="00A00021">
            <w:pPr>
              <w:pStyle w:val="TableParagraph"/>
              <w:spacing w:before="6"/>
              <w:rPr>
                <w:sz w:val="24"/>
              </w:rPr>
            </w:pPr>
          </w:p>
          <w:p w:rsidR="00A00021" w:rsidRPr="00475B95" w:rsidRDefault="00A00021">
            <w:pPr>
              <w:pStyle w:val="TableParagraph"/>
              <w:spacing w:before="1" w:line="235" w:lineRule="auto"/>
              <w:ind w:left="262" w:right="39" w:hanging="180"/>
              <w:rPr>
                <w:sz w:val="24"/>
              </w:rPr>
            </w:pPr>
            <w:r w:rsidRPr="00475B95">
              <w:rPr>
                <w:spacing w:val="-4"/>
                <w:sz w:val="24"/>
              </w:rPr>
              <w:t xml:space="preserve">MİKTARI </w:t>
            </w:r>
            <w:r w:rsidRPr="00475B95">
              <w:rPr>
                <w:spacing w:val="-2"/>
                <w:sz w:val="24"/>
              </w:rPr>
              <w:t>(</w:t>
            </w:r>
            <w:r w:rsidR="00D203AD">
              <w:rPr>
                <w:spacing w:val="-2"/>
                <w:sz w:val="24"/>
              </w:rPr>
              <w:t>KG</w:t>
            </w:r>
            <w:r w:rsidRPr="00475B95">
              <w:rPr>
                <w:spacing w:val="-2"/>
                <w:sz w:val="24"/>
              </w:rPr>
              <w:t>)</w:t>
            </w:r>
          </w:p>
        </w:tc>
        <w:tc>
          <w:tcPr>
            <w:tcW w:w="3029" w:type="dxa"/>
          </w:tcPr>
          <w:p w:rsidR="00A00021" w:rsidRPr="00475B95" w:rsidRDefault="00A00021">
            <w:pPr>
              <w:pStyle w:val="TableParagraph"/>
              <w:spacing w:before="6"/>
              <w:rPr>
                <w:sz w:val="24"/>
              </w:rPr>
            </w:pPr>
          </w:p>
          <w:p w:rsidR="00A00021" w:rsidRPr="00475B95" w:rsidRDefault="00A00021">
            <w:pPr>
              <w:pStyle w:val="TableParagraph"/>
              <w:spacing w:before="1" w:line="235" w:lineRule="auto"/>
              <w:ind w:left="455" w:right="406" w:firstLine="91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MUHAMMEN BEDEL(TL/</w:t>
            </w:r>
            <w:r w:rsidR="00D203AD">
              <w:rPr>
                <w:spacing w:val="-2"/>
                <w:sz w:val="24"/>
              </w:rPr>
              <w:t>Kg</w:t>
            </w:r>
            <w:bookmarkStart w:id="0" w:name="_GoBack"/>
            <w:bookmarkEnd w:id="0"/>
            <w:r w:rsidRPr="00475B95">
              <w:rPr>
                <w:spacing w:val="-2"/>
                <w:sz w:val="24"/>
              </w:rPr>
              <w:t>)</w:t>
            </w:r>
          </w:p>
        </w:tc>
        <w:tc>
          <w:tcPr>
            <w:tcW w:w="1955" w:type="dxa"/>
          </w:tcPr>
          <w:p w:rsidR="00A00021" w:rsidRPr="00475B95" w:rsidRDefault="00A00021">
            <w:pPr>
              <w:pStyle w:val="TableParagraph"/>
              <w:spacing w:before="6"/>
              <w:rPr>
                <w:sz w:val="24"/>
              </w:rPr>
            </w:pPr>
          </w:p>
          <w:p w:rsidR="00A00021" w:rsidRPr="00475B95" w:rsidRDefault="00A00021">
            <w:pPr>
              <w:pStyle w:val="TableParagraph"/>
              <w:spacing w:before="1" w:line="235" w:lineRule="auto"/>
              <w:ind w:left="171" w:right="48" w:hanging="84"/>
              <w:rPr>
                <w:sz w:val="24"/>
              </w:rPr>
            </w:pPr>
            <w:r w:rsidRPr="00475B95">
              <w:rPr>
                <w:spacing w:val="-2"/>
                <w:sz w:val="24"/>
              </w:rPr>
              <w:t>MUHAMMEN TUTARI(TL)</w:t>
            </w:r>
          </w:p>
        </w:tc>
      </w:tr>
      <w:tr w:rsidR="00A00021" w:rsidRPr="00475B95" w:rsidTr="00A00021">
        <w:trPr>
          <w:trHeight w:val="622"/>
        </w:trPr>
        <w:tc>
          <w:tcPr>
            <w:tcW w:w="810" w:type="dxa"/>
            <w:tcBorders>
              <w:top w:val="single" w:sz="6" w:space="0" w:color="B96F00"/>
              <w:left w:val="single" w:sz="6" w:space="0" w:color="B96F00"/>
              <w:bottom w:val="single" w:sz="6" w:space="0" w:color="B96F00"/>
              <w:right w:val="single" w:sz="6" w:space="0" w:color="B96F00"/>
            </w:tcBorders>
          </w:tcPr>
          <w:p w:rsidR="00A00021" w:rsidRDefault="00A00021">
            <w:pPr>
              <w:pStyle w:val="TableParagraph"/>
              <w:ind w:left="48"/>
              <w:jc w:val="center"/>
              <w:rPr>
                <w:sz w:val="24"/>
              </w:rPr>
            </w:pPr>
            <w:r w:rsidRPr="00475B95">
              <w:rPr>
                <w:spacing w:val="-10"/>
                <w:sz w:val="24"/>
              </w:rPr>
              <w:t>1</w:t>
            </w:r>
          </w:p>
          <w:p w:rsidR="00A00021" w:rsidRPr="006E3795" w:rsidRDefault="00A00021" w:rsidP="006E3795"/>
        </w:tc>
        <w:tc>
          <w:tcPr>
            <w:tcW w:w="3382" w:type="dxa"/>
            <w:tcBorders>
              <w:left w:val="single" w:sz="6" w:space="0" w:color="B96F00"/>
            </w:tcBorders>
          </w:tcPr>
          <w:p w:rsidR="00A00021" w:rsidRDefault="00A00021" w:rsidP="006E3795">
            <w:pPr>
              <w:pStyle w:val="TableParagraph"/>
              <w:spacing w:before="13"/>
              <w:ind w:right="666"/>
              <w:rPr>
                <w:sz w:val="24"/>
              </w:rPr>
            </w:pPr>
            <w:r w:rsidRPr="00475B95">
              <w:rPr>
                <w:sz w:val="24"/>
              </w:rPr>
              <w:t xml:space="preserve"> </w:t>
            </w:r>
            <w:r>
              <w:rPr>
                <w:sz w:val="24"/>
              </w:rPr>
              <w:t>Pioneer 0937</w:t>
            </w:r>
          </w:p>
          <w:p w:rsidR="00A00021" w:rsidRDefault="00A00021" w:rsidP="006E3795">
            <w:pPr>
              <w:pStyle w:val="TableParagraph"/>
              <w:spacing w:before="13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Dekalb</w:t>
            </w:r>
            <w:proofErr w:type="spellEnd"/>
            <w:r>
              <w:rPr>
                <w:sz w:val="24"/>
              </w:rPr>
              <w:t xml:space="preserve"> 5709 </w:t>
            </w:r>
          </w:p>
          <w:p w:rsidR="00A00021" w:rsidRPr="00475B95" w:rsidRDefault="00A00021" w:rsidP="006E3795">
            <w:pPr>
              <w:pStyle w:val="TableParagraph"/>
              <w:spacing w:before="13"/>
              <w:ind w:right="66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Danelik</w:t>
            </w:r>
            <w:proofErr w:type="spellEnd"/>
            <w:r>
              <w:rPr>
                <w:sz w:val="24"/>
              </w:rPr>
              <w:t xml:space="preserve"> Mısır</w:t>
            </w:r>
          </w:p>
        </w:tc>
        <w:tc>
          <w:tcPr>
            <w:tcW w:w="1391" w:type="dxa"/>
          </w:tcPr>
          <w:p w:rsidR="00A00021" w:rsidRPr="00475B95" w:rsidRDefault="00A00021">
            <w:pPr>
              <w:pStyle w:val="TableParagraph"/>
              <w:ind w:left="316"/>
              <w:rPr>
                <w:sz w:val="24"/>
              </w:rPr>
            </w:pPr>
            <w:r>
              <w:rPr>
                <w:spacing w:val="-2"/>
                <w:sz w:val="24"/>
              </w:rPr>
              <w:t>500</w:t>
            </w:r>
            <w:r w:rsidR="00D203AD">
              <w:rPr>
                <w:spacing w:val="-2"/>
                <w:sz w:val="24"/>
              </w:rPr>
              <w:t>.000</w:t>
            </w:r>
          </w:p>
        </w:tc>
        <w:tc>
          <w:tcPr>
            <w:tcW w:w="3029" w:type="dxa"/>
          </w:tcPr>
          <w:p w:rsidR="00A00021" w:rsidRPr="00475B95" w:rsidRDefault="00D203AD">
            <w:pPr>
              <w:pStyle w:val="TableParagraph"/>
              <w:ind w:left="8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</w:t>
            </w:r>
            <w:r w:rsidR="00A0002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,</w:t>
            </w:r>
            <w:r w:rsidR="00A00021">
              <w:rPr>
                <w:spacing w:val="-2"/>
                <w:sz w:val="24"/>
              </w:rPr>
              <w:t>24</w:t>
            </w:r>
          </w:p>
        </w:tc>
        <w:tc>
          <w:tcPr>
            <w:tcW w:w="1955" w:type="dxa"/>
          </w:tcPr>
          <w:p w:rsidR="00A00021" w:rsidRPr="00475B95" w:rsidRDefault="00A00021">
            <w:pPr>
              <w:pStyle w:val="TableParagraph"/>
              <w:ind w:left="198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Pr="00475B95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62</w:t>
            </w:r>
            <w:r w:rsidRPr="00475B95">
              <w:rPr>
                <w:spacing w:val="-2"/>
                <w:sz w:val="24"/>
              </w:rPr>
              <w:t>0.000,00</w:t>
            </w:r>
          </w:p>
        </w:tc>
      </w:tr>
    </w:tbl>
    <w:p w:rsidR="00DD1E4E" w:rsidRPr="00475B95" w:rsidRDefault="00DD1E4E">
      <w:pPr>
        <w:pStyle w:val="GvdeMetni"/>
        <w:spacing w:before="126"/>
        <w:ind w:left="0"/>
      </w:pPr>
    </w:p>
    <w:p w:rsidR="00DD1E4E" w:rsidRPr="00475B95" w:rsidRDefault="00D7316C" w:rsidP="00E02E5C">
      <w:pPr>
        <w:pStyle w:val="ListeParagraf"/>
        <w:tabs>
          <w:tab w:val="left" w:pos="539"/>
        </w:tabs>
        <w:spacing w:before="1" w:line="235" w:lineRule="auto"/>
        <w:ind w:left="280" w:right="680" w:firstLine="0"/>
        <w:jc w:val="both"/>
        <w:rPr>
          <w:sz w:val="24"/>
        </w:rPr>
      </w:pPr>
      <w:r w:rsidRPr="00475B95">
        <w:rPr>
          <w:sz w:val="24"/>
        </w:rPr>
        <w:t>Konuya</w:t>
      </w:r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ilişkin</w:t>
      </w:r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şartname,</w:t>
      </w:r>
      <w:r w:rsidRPr="00475B95">
        <w:rPr>
          <w:spacing w:val="-9"/>
          <w:sz w:val="24"/>
        </w:rPr>
        <w:t xml:space="preserve"> </w:t>
      </w:r>
      <w:r w:rsidRPr="00475B95">
        <w:rPr>
          <w:sz w:val="24"/>
        </w:rPr>
        <w:t xml:space="preserve">Afyonkarahisar Kampüs Açık </w:t>
      </w:r>
      <w:r w:rsidR="00E43D9F" w:rsidRPr="00475B95">
        <w:rPr>
          <w:sz w:val="24"/>
        </w:rPr>
        <w:t xml:space="preserve">Ceza İnfaz Kurumu </w:t>
      </w:r>
      <w:proofErr w:type="spellStart"/>
      <w:r w:rsidRPr="00475B95">
        <w:rPr>
          <w:sz w:val="24"/>
        </w:rPr>
        <w:t>İşyurdu</w:t>
      </w:r>
      <w:proofErr w:type="spellEnd"/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Müdürlüğünde</w:t>
      </w:r>
      <w:r w:rsidRPr="00475B95">
        <w:rPr>
          <w:spacing w:val="-5"/>
          <w:sz w:val="24"/>
        </w:rPr>
        <w:t xml:space="preserve"> </w:t>
      </w:r>
      <w:r w:rsidRPr="00475B95">
        <w:rPr>
          <w:sz w:val="24"/>
        </w:rPr>
        <w:t>(</w:t>
      </w:r>
      <w:r w:rsidRPr="00475B95">
        <w:rPr>
          <w:sz w:val="24"/>
          <w:szCs w:val="24"/>
          <w:shd w:val="clear" w:color="auto" w:fill="FFFFFF"/>
        </w:rPr>
        <w:t>Ali ihsan Paşa Mah. Sultan Divani Cad. Numara: 8/3 Merkez/Afyonkarahisar</w:t>
      </w:r>
      <w:r w:rsidRPr="00475B95">
        <w:rPr>
          <w:sz w:val="24"/>
        </w:rPr>
        <w:t>) mesai saatlerinde görülebilir.</w:t>
      </w:r>
    </w:p>
    <w:p w:rsidR="00DD1E4E" w:rsidRPr="00475B95" w:rsidRDefault="00D7316C">
      <w:pPr>
        <w:pStyle w:val="GvdeMetni"/>
        <w:spacing w:before="263"/>
      </w:pPr>
      <w:r w:rsidRPr="00475B95">
        <w:t xml:space="preserve">İLAN </w:t>
      </w:r>
      <w:r w:rsidRPr="00475B95">
        <w:rPr>
          <w:spacing w:val="-2"/>
        </w:rPr>
        <w:t>OLUNUR.</w:t>
      </w:r>
    </w:p>
    <w:p w:rsidR="00E43D9F" w:rsidRDefault="00E43D9F" w:rsidP="00E43D9F">
      <w:pPr>
        <w:pStyle w:val="GvdeMetni"/>
        <w:ind w:left="0"/>
      </w:pPr>
      <w:r w:rsidRPr="00475B95">
        <w:t xml:space="preserve">    </w:t>
      </w:r>
    </w:p>
    <w:p w:rsidR="00E02E5C" w:rsidRDefault="00E02E5C" w:rsidP="00E43D9F">
      <w:pPr>
        <w:pStyle w:val="GvdeMetni"/>
        <w:ind w:left="0"/>
      </w:pPr>
    </w:p>
    <w:p w:rsidR="00E02E5C" w:rsidRPr="00475B95" w:rsidRDefault="00E02E5C" w:rsidP="00E43D9F">
      <w:pPr>
        <w:pStyle w:val="GvdeMetni"/>
        <w:ind w:left="0"/>
      </w:pPr>
    </w:p>
    <w:p w:rsidR="00E43D9F" w:rsidRPr="00475B95" w:rsidRDefault="00E43D9F" w:rsidP="00E43D9F">
      <w:pPr>
        <w:pStyle w:val="GvdeMetni"/>
        <w:ind w:left="0"/>
      </w:pPr>
    </w:p>
    <w:p w:rsidR="00DD1E4E" w:rsidRPr="00475B95" w:rsidRDefault="00E43D9F" w:rsidP="00E43D9F">
      <w:pPr>
        <w:pStyle w:val="GvdeMetni"/>
        <w:ind w:left="0"/>
      </w:pPr>
      <w:r w:rsidRPr="00475B95">
        <w:t xml:space="preserve">                    </w:t>
      </w:r>
      <w:r w:rsidR="00D7316C" w:rsidRPr="00475B95">
        <w:t>AFYONKARAHİSAR KAMPÜS AÇIK</w:t>
      </w:r>
      <w:r w:rsidRPr="00475B95">
        <w:t xml:space="preserve"> CEZA İNFAZ KURUMU </w:t>
      </w:r>
      <w:r w:rsidR="00D7316C" w:rsidRPr="00475B95">
        <w:t>İŞYURDU</w:t>
      </w:r>
      <w:r w:rsidR="00D7316C" w:rsidRPr="00475B95">
        <w:rPr>
          <w:spacing w:val="-5"/>
        </w:rPr>
        <w:t xml:space="preserve"> </w:t>
      </w:r>
      <w:r w:rsidR="00D7316C" w:rsidRPr="00475B95">
        <w:t>MÜDÜRLÜĞÜ</w:t>
      </w:r>
    </w:p>
    <w:p w:rsidR="00DD1E4E" w:rsidRPr="00475B95" w:rsidRDefault="00DD1E4E">
      <w:pPr>
        <w:pStyle w:val="GvdeMetni"/>
        <w:spacing w:before="252"/>
        <w:ind w:left="0"/>
      </w:pPr>
    </w:p>
    <w:p w:rsidR="00E43D9F" w:rsidRDefault="00E43D9F">
      <w:pPr>
        <w:pStyle w:val="GvdeMetni"/>
        <w:spacing w:before="252"/>
        <w:ind w:left="0"/>
      </w:pPr>
    </w:p>
    <w:p w:rsidR="00E02E5C" w:rsidRPr="00475B95" w:rsidRDefault="00E02E5C">
      <w:pPr>
        <w:pStyle w:val="GvdeMetni"/>
        <w:spacing w:before="252"/>
        <w:ind w:left="0"/>
      </w:pPr>
    </w:p>
    <w:p w:rsidR="00D7316C" w:rsidRPr="00475B95" w:rsidRDefault="00D7316C">
      <w:pPr>
        <w:pStyle w:val="GvdeMetni"/>
        <w:tabs>
          <w:tab w:val="left" w:pos="830"/>
        </w:tabs>
        <w:spacing w:before="1" w:line="235" w:lineRule="auto"/>
        <w:ind w:right="6256"/>
        <w:rPr>
          <w:spacing w:val="-4"/>
        </w:rPr>
      </w:pPr>
      <w:r w:rsidRPr="00475B95">
        <w:rPr>
          <w:shd w:val="clear" w:color="auto" w:fill="FFFFFF"/>
        </w:rPr>
        <w:t>Ali ihsan Paşa Mah. Sultan Divani Cad. Numara: 8/3 Merkez/Afyonkarahisar</w:t>
      </w:r>
      <w:r w:rsidRPr="00475B95">
        <w:rPr>
          <w:spacing w:val="-4"/>
        </w:rPr>
        <w:t xml:space="preserve"> </w:t>
      </w:r>
    </w:p>
    <w:p w:rsidR="00DD1E4E" w:rsidRPr="00475B95" w:rsidRDefault="00D7316C">
      <w:pPr>
        <w:pStyle w:val="GvdeMetni"/>
        <w:tabs>
          <w:tab w:val="left" w:pos="830"/>
        </w:tabs>
        <w:spacing w:before="1" w:line="235" w:lineRule="auto"/>
        <w:ind w:right="6256"/>
      </w:pPr>
      <w:r w:rsidRPr="00475B95">
        <w:rPr>
          <w:spacing w:val="-4"/>
        </w:rPr>
        <w:t>TEL</w:t>
      </w:r>
      <w:r w:rsidRPr="00475B95">
        <w:tab/>
        <w:t>: (0272) 248 30 11</w:t>
      </w:r>
    </w:p>
    <w:p w:rsidR="00DD1E4E" w:rsidRPr="00475B95" w:rsidRDefault="00D7316C">
      <w:pPr>
        <w:pStyle w:val="GvdeMetni"/>
        <w:spacing w:line="271" w:lineRule="exact"/>
      </w:pPr>
      <w:r w:rsidRPr="00475B95">
        <w:t>FAKS</w:t>
      </w:r>
      <w:r w:rsidRPr="00475B95">
        <w:rPr>
          <w:spacing w:val="54"/>
        </w:rPr>
        <w:t xml:space="preserve"> </w:t>
      </w:r>
      <w:r w:rsidRPr="00475B95">
        <w:t>:</w:t>
      </w:r>
      <w:r w:rsidRPr="00475B95">
        <w:rPr>
          <w:spacing w:val="-3"/>
        </w:rPr>
        <w:t xml:space="preserve"> </w:t>
      </w:r>
      <w:r w:rsidRPr="00475B95">
        <w:t>(0272) 248 30 12</w:t>
      </w:r>
    </w:p>
    <w:sectPr w:rsidR="00DD1E4E" w:rsidRPr="00475B95">
      <w:type w:val="continuous"/>
      <w:pgSz w:w="11900" w:h="16840"/>
      <w:pgMar w:top="58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5B42"/>
    <w:multiLevelType w:val="hybridMultilevel"/>
    <w:tmpl w:val="948E85DC"/>
    <w:lvl w:ilvl="0" w:tplc="B4EAED7E">
      <w:start w:val="1"/>
      <w:numFmt w:val="decimal"/>
      <w:lvlText w:val="%1-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6D01C14">
      <w:start w:val="1"/>
      <w:numFmt w:val="lowerLetter"/>
      <w:lvlText w:val="%2)"/>
      <w:lvlJc w:val="left"/>
      <w:pPr>
        <w:ind w:left="76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7B98F170">
      <w:numFmt w:val="bullet"/>
      <w:lvlText w:val="•"/>
      <w:lvlJc w:val="left"/>
      <w:pPr>
        <w:ind w:left="1868" w:hanging="243"/>
      </w:pPr>
      <w:rPr>
        <w:rFonts w:hint="default"/>
        <w:lang w:val="tr-TR" w:eastAsia="en-US" w:bidi="ar-SA"/>
      </w:rPr>
    </w:lvl>
    <w:lvl w:ilvl="3" w:tplc="0024DD86">
      <w:numFmt w:val="bullet"/>
      <w:lvlText w:val="•"/>
      <w:lvlJc w:val="left"/>
      <w:pPr>
        <w:ind w:left="2977" w:hanging="243"/>
      </w:pPr>
      <w:rPr>
        <w:rFonts w:hint="default"/>
        <w:lang w:val="tr-TR" w:eastAsia="en-US" w:bidi="ar-SA"/>
      </w:rPr>
    </w:lvl>
    <w:lvl w:ilvl="4" w:tplc="F3721D42">
      <w:numFmt w:val="bullet"/>
      <w:lvlText w:val="•"/>
      <w:lvlJc w:val="left"/>
      <w:pPr>
        <w:ind w:left="4086" w:hanging="243"/>
      </w:pPr>
      <w:rPr>
        <w:rFonts w:hint="default"/>
        <w:lang w:val="tr-TR" w:eastAsia="en-US" w:bidi="ar-SA"/>
      </w:rPr>
    </w:lvl>
    <w:lvl w:ilvl="5" w:tplc="E4E4A2C4">
      <w:numFmt w:val="bullet"/>
      <w:lvlText w:val="•"/>
      <w:lvlJc w:val="left"/>
      <w:pPr>
        <w:ind w:left="5195" w:hanging="243"/>
      </w:pPr>
      <w:rPr>
        <w:rFonts w:hint="default"/>
        <w:lang w:val="tr-TR" w:eastAsia="en-US" w:bidi="ar-SA"/>
      </w:rPr>
    </w:lvl>
    <w:lvl w:ilvl="6" w:tplc="C442B276">
      <w:numFmt w:val="bullet"/>
      <w:lvlText w:val="•"/>
      <w:lvlJc w:val="left"/>
      <w:pPr>
        <w:ind w:left="6304" w:hanging="243"/>
      </w:pPr>
      <w:rPr>
        <w:rFonts w:hint="default"/>
        <w:lang w:val="tr-TR" w:eastAsia="en-US" w:bidi="ar-SA"/>
      </w:rPr>
    </w:lvl>
    <w:lvl w:ilvl="7" w:tplc="F8F42E84">
      <w:numFmt w:val="bullet"/>
      <w:lvlText w:val="•"/>
      <w:lvlJc w:val="left"/>
      <w:pPr>
        <w:ind w:left="7412" w:hanging="243"/>
      </w:pPr>
      <w:rPr>
        <w:rFonts w:hint="default"/>
        <w:lang w:val="tr-TR" w:eastAsia="en-US" w:bidi="ar-SA"/>
      </w:rPr>
    </w:lvl>
    <w:lvl w:ilvl="8" w:tplc="C49C15BE">
      <w:numFmt w:val="bullet"/>
      <w:lvlText w:val="•"/>
      <w:lvlJc w:val="left"/>
      <w:pPr>
        <w:ind w:left="8521" w:hanging="24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4E"/>
    <w:rsid w:val="00147842"/>
    <w:rsid w:val="0022158E"/>
    <w:rsid w:val="00262AD8"/>
    <w:rsid w:val="00475B95"/>
    <w:rsid w:val="006E3795"/>
    <w:rsid w:val="00727B57"/>
    <w:rsid w:val="008538A8"/>
    <w:rsid w:val="00A00021"/>
    <w:rsid w:val="00C93478"/>
    <w:rsid w:val="00D203AD"/>
    <w:rsid w:val="00D7316C"/>
    <w:rsid w:val="00DD1E4E"/>
    <w:rsid w:val="00E02E5C"/>
    <w:rsid w:val="00E15842"/>
    <w:rsid w:val="00E43D9F"/>
    <w:rsid w:val="00E6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BF1B"/>
  <w15:docId w15:val="{B650FCC7-80FA-4BA2-A4BA-0B955C8B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7"/>
      <w:ind w:left="988" w:right="98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00" w:hanging="259"/>
    </w:pPr>
  </w:style>
  <w:style w:type="paragraph" w:customStyle="1" w:styleId="TableParagraph">
    <w:name w:val="Table Paragraph"/>
    <w:basedOn w:val="Normal"/>
    <w:uiPriority w:val="1"/>
    <w:qFormat/>
    <w:pPr>
      <w:spacing w:before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BALLIOĞLU 266501</dc:creator>
  <cp:lastModifiedBy>ÖMER BALLIOĞLU 266501</cp:lastModifiedBy>
  <cp:revision>17</cp:revision>
  <cp:lastPrinted>2024-09-12T12:21:00Z</cp:lastPrinted>
  <dcterms:created xsi:type="dcterms:W3CDTF">2024-09-12T07:26:00Z</dcterms:created>
  <dcterms:modified xsi:type="dcterms:W3CDTF">2024-11-04T11:23:00Z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Mozilla/5.0 (Windows NT 10.0; Win64; x64) AppleWebKit/537.36 (KHTML, like Gecko) Chrome/120.0.0.0 Safari/537.36 Edg/120.0.0.0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