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52" w:rsidRPr="00F1532E" w:rsidRDefault="00F1532E" w:rsidP="00F15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32E">
        <w:rPr>
          <w:rFonts w:ascii="Times New Roman" w:hAnsi="Times New Roman" w:cs="Times New Roman"/>
          <w:sz w:val="28"/>
          <w:szCs w:val="28"/>
        </w:rPr>
        <w:t>ERZ</w:t>
      </w:r>
      <w:r w:rsidR="00AC0052">
        <w:rPr>
          <w:rFonts w:ascii="Times New Roman" w:hAnsi="Times New Roman" w:cs="Times New Roman"/>
          <w:sz w:val="28"/>
          <w:szCs w:val="28"/>
        </w:rPr>
        <w:t>İNCAN KAPALI CEZA İNFAZ KURUMU MÜDÜRLÜĞÜNE</w:t>
      </w:r>
    </w:p>
    <w:p w:rsidR="00F1532E" w:rsidRDefault="00F1532E" w:rsidP="00F1532E">
      <w:pPr>
        <w:jc w:val="both"/>
        <w:rPr>
          <w:sz w:val="28"/>
          <w:szCs w:val="28"/>
        </w:rPr>
      </w:pPr>
    </w:p>
    <w:p w:rsidR="00F1532E" w:rsidRDefault="00F1532E" w:rsidP="009B4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Pr="00F1532E">
        <w:rPr>
          <w:rFonts w:ascii="Times New Roman" w:hAnsi="Times New Roman" w:cs="Times New Roman"/>
          <w:sz w:val="24"/>
          <w:szCs w:val="24"/>
        </w:rPr>
        <w:t>Ceza İnfaz kurumunuzda bulunan yakınım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ile Akıllı Teknolojilerin Ceza İnfaz Kurumuna Entegrasyonu Projesi ( ACEP ) kapsamında görüntülü ve sesli olarak görüşmekteydim. E-Görüş uygulamasını 3 kez indirip sildiğimden dolayı uygulamam bloke olmuş durumdadır. Ceza İnfaz kurumunuzda bulunan ismini belirttiğim yakınım ile görüntülü görüşebilmem için UYAP üzerinden blokenin kaldırılması hususunda;</w:t>
      </w:r>
    </w:p>
    <w:p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Gereğinin yapılmasını arz ederim.</w:t>
      </w:r>
    </w:p>
    <w:p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:rsidR="00F1532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:rsidR="00F1532E" w:rsidRPr="00581DCE" w:rsidRDefault="00F1532E" w:rsidP="00F1532E">
      <w:pPr>
        <w:rPr>
          <w:rFonts w:ascii="Times New Roman" w:hAnsi="Times New Roman" w:cs="Times New Roman"/>
          <w:sz w:val="24"/>
          <w:szCs w:val="24"/>
        </w:rPr>
      </w:pPr>
    </w:p>
    <w:p w:rsidR="00581DCE" w:rsidRPr="0019203E" w:rsidRDefault="00F1532E" w:rsidP="00581DCE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1DCE">
        <w:rPr>
          <w:rFonts w:ascii="Times New Roman" w:hAnsi="Times New Roman" w:cs="Times New Roman"/>
          <w:sz w:val="24"/>
          <w:szCs w:val="24"/>
        </w:rPr>
        <w:tab/>
      </w:r>
      <w:r w:rsidRPr="00581DCE">
        <w:rPr>
          <w:rFonts w:ascii="Times New Roman" w:hAnsi="Times New Roman" w:cs="Times New Roman"/>
          <w:sz w:val="24"/>
          <w:szCs w:val="24"/>
        </w:rPr>
        <w:tab/>
      </w:r>
      <w:r w:rsidRPr="00581DCE">
        <w:rPr>
          <w:rFonts w:ascii="Times New Roman" w:hAnsi="Times New Roman" w:cs="Times New Roman"/>
          <w:sz w:val="24"/>
          <w:szCs w:val="24"/>
        </w:rPr>
        <w:tab/>
      </w:r>
      <w:r w:rsidRPr="00581DCE">
        <w:rPr>
          <w:rFonts w:ascii="Times New Roman" w:hAnsi="Times New Roman" w:cs="Times New Roman"/>
          <w:sz w:val="24"/>
          <w:szCs w:val="24"/>
        </w:rPr>
        <w:tab/>
      </w:r>
      <w:r w:rsidRPr="00581DCE">
        <w:rPr>
          <w:rFonts w:ascii="Times New Roman" w:hAnsi="Times New Roman" w:cs="Times New Roman"/>
          <w:sz w:val="24"/>
          <w:szCs w:val="24"/>
        </w:rPr>
        <w:tab/>
      </w:r>
      <w:r w:rsidRPr="00581DCE">
        <w:rPr>
          <w:rFonts w:ascii="Times New Roman" w:hAnsi="Times New Roman" w:cs="Times New Roman"/>
          <w:sz w:val="24"/>
          <w:szCs w:val="24"/>
        </w:rPr>
        <w:tab/>
      </w:r>
      <w:r w:rsidRPr="00581DCE">
        <w:rPr>
          <w:rFonts w:ascii="Times New Roman" w:hAnsi="Times New Roman" w:cs="Times New Roman"/>
          <w:sz w:val="24"/>
          <w:szCs w:val="24"/>
        </w:rPr>
        <w:tab/>
      </w:r>
      <w:r w:rsidRPr="00581DCE">
        <w:rPr>
          <w:rFonts w:ascii="Times New Roman" w:hAnsi="Times New Roman" w:cs="Times New Roman"/>
          <w:sz w:val="24"/>
          <w:szCs w:val="24"/>
        </w:rPr>
        <w:tab/>
      </w:r>
      <w:r w:rsidRPr="0019203E">
        <w:rPr>
          <w:rFonts w:ascii="Times New Roman" w:hAnsi="Times New Roman" w:cs="Times New Roman"/>
          <w:b/>
          <w:sz w:val="24"/>
          <w:szCs w:val="24"/>
        </w:rPr>
        <w:t xml:space="preserve">Tutuklu/Hükümlü </w:t>
      </w:r>
      <w:r w:rsidR="00581DCE" w:rsidRPr="0019203E">
        <w:rPr>
          <w:rFonts w:ascii="Times New Roman" w:hAnsi="Times New Roman" w:cs="Times New Roman"/>
          <w:b/>
          <w:sz w:val="24"/>
          <w:szCs w:val="24"/>
        </w:rPr>
        <w:t>yakını;</w:t>
      </w:r>
      <w:r w:rsidR="00581DCE" w:rsidRPr="0019203E">
        <w:rPr>
          <w:rFonts w:ascii="Times New Roman" w:hAnsi="Times New Roman" w:cs="Times New Roman"/>
          <w:b/>
          <w:sz w:val="24"/>
          <w:szCs w:val="24"/>
        </w:rPr>
        <w:tab/>
      </w:r>
    </w:p>
    <w:p w:rsidR="0019203E" w:rsidRDefault="0019203E" w:rsidP="00581DCE">
      <w:pPr>
        <w:pStyle w:val="AralkYok"/>
        <w:spacing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</w:t>
      </w:r>
      <w:r w:rsidR="00581DCE" w:rsidRPr="0019203E">
        <w:rPr>
          <w:rFonts w:ascii="Times New Roman" w:hAnsi="Times New Roman" w:cs="Times New Roman"/>
          <w:b/>
          <w:sz w:val="24"/>
          <w:szCs w:val="24"/>
        </w:rPr>
        <w:t>oyadı:</w:t>
      </w:r>
      <w:r w:rsidR="00581DCE" w:rsidRPr="0019203E">
        <w:rPr>
          <w:rFonts w:ascii="Times New Roman" w:hAnsi="Times New Roman" w:cs="Times New Roman"/>
          <w:b/>
          <w:sz w:val="24"/>
          <w:szCs w:val="24"/>
        </w:rPr>
        <w:tab/>
      </w:r>
    </w:p>
    <w:p w:rsidR="00F1532E" w:rsidRPr="0019203E" w:rsidRDefault="0019203E" w:rsidP="00581DCE">
      <w:pPr>
        <w:pStyle w:val="AralkYok"/>
        <w:spacing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147F8D">
        <w:rPr>
          <w:rFonts w:ascii="Times New Roman" w:hAnsi="Times New Roman" w:cs="Times New Roman"/>
          <w:b/>
          <w:sz w:val="24"/>
          <w:szCs w:val="24"/>
        </w:rPr>
        <w:t xml:space="preserve">Kimlik </w:t>
      </w:r>
      <w:r>
        <w:rPr>
          <w:rFonts w:ascii="Times New Roman" w:hAnsi="Times New Roman" w:cs="Times New Roman"/>
          <w:b/>
          <w:sz w:val="24"/>
          <w:szCs w:val="24"/>
        </w:rPr>
        <w:t>No:</w:t>
      </w:r>
      <w:r w:rsidR="00581DCE" w:rsidRPr="0019203E">
        <w:rPr>
          <w:rFonts w:ascii="Times New Roman" w:hAnsi="Times New Roman" w:cs="Times New Roman"/>
          <w:b/>
          <w:sz w:val="24"/>
          <w:szCs w:val="24"/>
        </w:rPr>
        <w:tab/>
      </w:r>
      <w:r w:rsidR="00581DCE" w:rsidRPr="0019203E">
        <w:rPr>
          <w:rFonts w:ascii="Times New Roman" w:hAnsi="Times New Roman" w:cs="Times New Roman"/>
          <w:b/>
          <w:sz w:val="24"/>
          <w:szCs w:val="24"/>
        </w:rPr>
        <w:tab/>
      </w:r>
      <w:r w:rsidR="00581DCE" w:rsidRPr="0019203E">
        <w:rPr>
          <w:rFonts w:ascii="Times New Roman" w:hAnsi="Times New Roman" w:cs="Times New Roman"/>
          <w:b/>
          <w:sz w:val="24"/>
          <w:szCs w:val="24"/>
        </w:rPr>
        <w:tab/>
      </w:r>
      <w:r w:rsidR="00F1532E" w:rsidRPr="0019203E">
        <w:rPr>
          <w:rFonts w:ascii="Times New Roman" w:hAnsi="Times New Roman" w:cs="Times New Roman"/>
          <w:b/>
          <w:sz w:val="24"/>
          <w:szCs w:val="24"/>
        </w:rPr>
        <w:t>Tarih</w:t>
      </w:r>
      <w:r w:rsidR="00581DCE" w:rsidRPr="0019203E">
        <w:rPr>
          <w:rFonts w:ascii="Times New Roman" w:hAnsi="Times New Roman" w:cs="Times New Roman"/>
          <w:b/>
          <w:sz w:val="24"/>
          <w:szCs w:val="24"/>
        </w:rPr>
        <w:t>:</w:t>
      </w:r>
    </w:p>
    <w:p w:rsidR="00F1532E" w:rsidRPr="0019203E" w:rsidRDefault="00581DCE" w:rsidP="00581D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203E">
        <w:rPr>
          <w:rFonts w:ascii="Times New Roman" w:hAnsi="Times New Roman" w:cs="Times New Roman"/>
          <w:b/>
          <w:sz w:val="24"/>
          <w:szCs w:val="24"/>
        </w:rPr>
        <w:tab/>
      </w:r>
      <w:r w:rsidRPr="0019203E">
        <w:rPr>
          <w:rFonts w:ascii="Times New Roman" w:hAnsi="Times New Roman" w:cs="Times New Roman"/>
          <w:b/>
          <w:sz w:val="24"/>
          <w:szCs w:val="24"/>
        </w:rPr>
        <w:tab/>
      </w:r>
      <w:r w:rsidRPr="0019203E">
        <w:rPr>
          <w:rFonts w:ascii="Times New Roman" w:hAnsi="Times New Roman" w:cs="Times New Roman"/>
          <w:b/>
          <w:sz w:val="24"/>
          <w:szCs w:val="24"/>
        </w:rPr>
        <w:tab/>
      </w:r>
      <w:r w:rsidRPr="0019203E">
        <w:rPr>
          <w:rFonts w:ascii="Times New Roman" w:hAnsi="Times New Roman" w:cs="Times New Roman"/>
          <w:b/>
          <w:sz w:val="24"/>
          <w:szCs w:val="24"/>
        </w:rPr>
        <w:tab/>
      </w:r>
      <w:r w:rsidRPr="0019203E">
        <w:rPr>
          <w:rFonts w:ascii="Times New Roman" w:hAnsi="Times New Roman" w:cs="Times New Roman"/>
          <w:b/>
          <w:sz w:val="24"/>
          <w:szCs w:val="24"/>
        </w:rPr>
        <w:tab/>
      </w:r>
      <w:r w:rsidRPr="0019203E">
        <w:rPr>
          <w:rFonts w:ascii="Times New Roman" w:hAnsi="Times New Roman" w:cs="Times New Roman"/>
          <w:b/>
          <w:sz w:val="24"/>
          <w:szCs w:val="24"/>
        </w:rPr>
        <w:tab/>
      </w:r>
      <w:r w:rsidRPr="0019203E">
        <w:rPr>
          <w:rFonts w:ascii="Times New Roman" w:hAnsi="Times New Roman" w:cs="Times New Roman"/>
          <w:b/>
          <w:sz w:val="24"/>
          <w:szCs w:val="24"/>
        </w:rPr>
        <w:tab/>
      </w:r>
      <w:r w:rsidR="00192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03E">
        <w:rPr>
          <w:rFonts w:ascii="Times New Roman" w:hAnsi="Times New Roman" w:cs="Times New Roman"/>
          <w:b/>
          <w:sz w:val="24"/>
          <w:szCs w:val="24"/>
        </w:rPr>
        <w:tab/>
      </w:r>
      <w:r w:rsidR="00192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32E" w:rsidRPr="0019203E">
        <w:rPr>
          <w:rFonts w:ascii="Times New Roman" w:hAnsi="Times New Roman" w:cs="Times New Roman"/>
          <w:b/>
          <w:sz w:val="24"/>
          <w:szCs w:val="24"/>
        </w:rPr>
        <w:t>İmza</w:t>
      </w:r>
      <w:r w:rsidRPr="0019203E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C945D6" w:rsidRPr="00581DCE" w:rsidRDefault="00C945D6" w:rsidP="00F1532E">
      <w:pPr>
        <w:rPr>
          <w:rFonts w:ascii="Times New Roman" w:hAnsi="Times New Roman" w:cs="Times New Roman"/>
          <w:sz w:val="24"/>
          <w:szCs w:val="24"/>
        </w:rPr>
      </w:pPr>
    </w:p>
    <w:p w:rsidR="00C945D6" w:rsidRPr="00581DCE" w:rsidRDefault="00C945D6" w:rsidP="00F1532E">
      <w:pPr>
        <w:rPr>
          <w:rFonts w:ascii="Times New Roman" w:hAnsi="Times New Roman" w:cs="Times New Roman"/>
          <w:sz w:val="24"/>
          <w:szCs w:val="24"/>
        </w:rPr>
      </w:pPr>
    </w:p>
    <w:p w:rsidR="00C945D6" w:rsidRPr="00581DCE" w:rsidRDefault="00C945D6" w:rsidP="00F1532E">
      <w:pPr>
        <w:rPr>
          <w:rFonts w:ascii="Times New Roman" w:hAnsi="Times New Roman" w:cs="Times New Roman"/>
          <w:sz w:val="24"/>
          <w:szCs w:val="24"/>
        </w:rPr>
      </w:pPr>
    </w:p>
    <w:p w:rsidR="00C945D6" w:rsidRPr="00581DCE" w:rsidRDefault="00C945D6" w:rsidP="00F1532E">
      <w:pPr>
        <w:rPr>
          <w:rStyle w:val="Gl"/>
          <w:rFonts w:ascii="Times New Roman" w:hAnsi="Times New Roman" w:cs="Times New Roman"/>
          <w:sz w:val="24"/>
          <w:szCs w:val="24"/>
        </w:rPr>
      </w:pPr>
    </w:p>
    <w:p w:rsidR="00AC0052" w:rsidRDefault="00C945D6" w:rsidP="00F1532E">
      <w:pPr>
        <w:rPr>
          <w:rStyle w:val="Gl"/>
          <w:rFonts w:ascii="Times New Roman" w:hAnsi="Times New Roman" w:cs="Times New Roman"/>
          <w:sz w:val="24"/>
          <w:szCs w:val="24"/>
        </w:rPr>
      </w:pPr>
      <w:r w:rsidRPr="00581DCE">
        <w:rPr>
          <w:rStyle w:val="Gl"/>
          <w:rFonts w:ascii="Times New Roman" w:hAnsi="Times New Roman" w:cs="Times New Roman"/>
          <w:sz w:val="24"/>
          <w:szCs w:val="24"/>
        </w:rPr>
        <w:t>Hükümlünün</w:t>
      </w:r>
      <w:r w:rsidR="00AC0052">
        <w:rPr>
          <w:rStyle w:val="Gl"/>
          <w:rFonts w:ascii="Times New Roman" w:hAnsi="Times New Roman" w:cs="Times New Roman"/>
          <w:sz w:val="24"/>
          <w:szCs w:val="24"/>
        </w:rPr>
        <w:t>;</w:t>
      </w:r>
    </w:p>
    <w:p w:rsidR="00C945D6" w:rsidRPr="00581DCE" w:rsidRDefault="0019203E" w:rsidP="00F1532E">
      <w:pPr>
        <w:rPr>
          <w:rStyle w:val="Gl"/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sz w:val="24"/>
          <w:szCs w:val="24"/>
        </w:rPr>
        <w:t>Adı s</w:t>
      </w:r>
      <w:r w:rsidR="00C945D6" w:rsidRPr="00581DCE">
        <w:rPr>
          <w:rStyle w:val="Gl"/>
          <w:rFonts w:ascii="Times New Roman" w:hAnsi="Times New Roman" w:cs="Times New Roman"/>
          <w:sz w:val="24"/>
          <w:szCs w:val="24"/>
        </w:rPr>
        <w:t>oyadı:</w:t>
      </w:r>
    </w:p>
    <w:p w:rsidR="00C945D6" w:rsidRPr="00581DCE" w:rsidRDefault="00C945D6" w:rsidP="00F1532E">
      <w:pPr>
        <w:rPr>
          <w:rStyle w:val="Gl"/>
          <w:rFonts w:ascii="Times New Roman" w:hAnsi="Times New Roman" w:cs="Times New Roman"/>
          <w:sz w:val="24"/>
          <w:szCs w:val="24"/>
        </w:rPr>
      </w:pPr>
      <w:r w:rsidRPr="00581DCE">
        <w:rPr>
          <w:rStyle w:val="Gl"/>
          <w:rFonts w:ascii="Times New Roman" w:hAnsi="Times New Roman" w:cs="Times New Roman"/>
          <w:sz w:val="24"/>
          <w:szCs w:val="24"/>
        </w:rPr>
        <w:t xml:space="preserve">Bloke olan </w:t>
      </w:r>
      <w:r w:rsidR="008B352F">
        <w:rPr>
          <w:rStyle w:val="Gl"/>
          <w:rFonts w:ascii="Times New Roman" w:hAnsi="Times New Roman" w:cs="Times New Roman"/>
          <w:sz w:val="24"/>
          <w:szCs w:val="24"/>
        </w:rPr>
        <w:t xml:space="preserve">telefon </w:t>
      </w:r>
      <w:r w:rsidRPr="00581DCE">
        <w:rPr>
          <w:rStyle w:val="Gl"/>
          <w:rFonts w:ascii="Times New Roman" w:hAnsi="Times New Roman" w:cs="Times New Roman"/>
          <w:sz w:val="24"/>
          <w:szCs w:val="24"/>
        </w:rPr>
        <w:t>numara</w:t>
      </w:r>
      <w:r w:rsidR="008B352F">
        <w:rPr>
          <w:rStyle w:val="Gl"/>
          <w:rFonts w:ascii="Times New Roman" w:hAnsi="Times New Roman" w:cs="Times New Roman"/>
          <w:sz w:val="24"/>
          <w:szCs w:val="24"/>
        </w:rPr>
        <w:t>sı</w:t>
      </w:r>
      <w:r w:rsidRPr="00581DCE">
        <w:rPr>
          <w:rStyle w:val="Gl"/>
          <w:rFonts w:ascii="Times New Roman" w:hAnsi="Times New Roman" w:cs="Times New Roman"/>
          <w:sz w:val="24"/>
          <w:szCs w:val="24"/>
        </w:rPr>
        <w:t>:</w:t>
      </w:r>
    </w:p>
    <w:sectPr w:rsidR="00C945D6" w:rsidRPr="00581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F5"/>
    <w:rsid w:val="00147F8D"/>
    <w:rsid w:val="0019203E"/>
    <w:rsid w:val="00581DCE"/>
    <w:rsid w:val="008B352F"/>
    <w:rsid w:val="008F7352"/>
    <w:rsid w:val="009B4A87"/>
    <w:rsid w:val="009B5161"/>
    <w:rsid w:val="00AC0052"/>
    <w:rsid w:val="00B941F5"/>
    <w:rsid w:val="00C945D6"/>
    <w:rsid w:val="00F1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962E"/>
  <w15:chartTrackingRefBased/>
  <w15:docId w15:val="{B2F1EF13-15D1-4FAA-93B9-D526915C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1532E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C94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KÜRŞAT KARAHAN 230661</dc:creator>
  <cp:keywords/>
  <dc:description/>
  <cp:lastModifiedBy>ONUR ŞAHİNBAŞ 280951</cp:lastModifiedBy>
  <cp:revision>9</cp:revision>
  <dcterms:created xsi:type="dcterms:W3CDTF">2025-08-01T07:15:00Z</dcterms:created>
  <dcterms:modified xsi:type="dcterms:W3CDTF">2025-10-01T08:19:00Z</dcterms:modified>
</cp:coreProperties>
</file>