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oKlavuzu"/>
        <w:tblW w:w="1545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1349"/>
        <w:gridCol w:w="1621"/>
        <w:gridCol w:w="1131"/>
        <w:gridCol w:w="1653"/>
        <w:gridCol w:w="3787"/>
        <w:gridCol w:w="2410"/>
        <w:gridCol w:w="2692"/>
      </w:tblGrid>
      <w:tr>
        <w:trPr/>
        <w:tc>
          <w:tcPr>
            <w:tcW w:w="15449" w:type="dxa"/>
            <w:gridSpan w:val="8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BİLİRKİŞİLİK TEMEL EĞİTİMİNDEN MUAF TUTULANLARA YÖNELİK BİLİRKİŞİLİK BAŞVURULARI KABUL EDİLENLERE İLİŞKİN LİSTE</w:t>
            </w:r>
          </w:p>
        </w:tc>
      </w:tr>
      <w:tr>
        <w:trPr/>
        <w:tc>
          <w:tcPr>
            <w:tcW w:w="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Sıra No</w:t>
            </w:r>
          </w:p>
        </w:tc>
        <w:tc>
          <w:tcPr>
            <w:tcW w:w="1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No Başvuru No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1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BAŞVURU SONUCU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TEMEL UZMANLIK ALANLARI</w:t>
            </w:r>
          </w:p>
        </w:tc>
        <w:tc>
          <w:tcPr>
            <w:tcW w:w="37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KABUL EDİLEN UZMANLIK ALANLARI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İL/İLÇE</w:t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UNVAN/MESLEK</w:t>
            </w:r>
          </w:p>
        </w:tc>
      </w:tr>
      <w:tr>
        <w:trPr/>
        <w:tc>
          <w:tcPr>
            <w:tcW w:w="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1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661008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HASAN ALP ÖZEL</w:t>
            </w:r>
          </w:p>
        </w:tc>
        <w:tc>
          <w:tcPr>
            <w:tcW w:w="11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KABUL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 SOSYAL, BEŞERİ VE İDARİ BİLİMLER</w:t>
            </w:r>
          </w:p>
        </w:tc>
        <w:tc>
          <w:tcPr>
            <w:tcW w:w="37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42.12 İKTİSAT, EKONOMETRİ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KARABÜK/MERKEZ</w:t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DOÇ. DR. / AKADEMİSYEN</w:t>
            </w:r>
          </w:p>
        </w:tc>
      </w:tr>
      <w:tr>
        <w:trPr/>
        <w:tc>
          <w:tcPr>
            <w:tcW w:w="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1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655021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OĞUZHAN ZENGİN</w:t>
            </w:r>
          </w:p>
        </w:tc>
        <w:tc>
          <w:tcPr>
            <w:tcW w:w="11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KABUL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 SOSYAL HİZMETLER</w:t>
            </w:r>
          </w:p>
        </w:tc>
        <w:tc>
          <w:tcPr>
            <w:tcW w:w="37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58 SOSYAL HİZMETLER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KARABÜK/SAFRANBOLU</w:t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PROF. DR. / AKADEMİSYEN</w:t>
            </w:r>
          </w:p>
        </w:tc>
      </w:tr>
      <w:tr>
        <w:trPr/>
        <w:tc>
          <w:tcPr>
            <w:tcW w:w="80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13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649010</w:t>
            </w:r>
          </w:p>
        </w:tc>
        <w:tc>
          <w:tcPr>
            <w:tcW w:w="162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YASİN DÖNMEZ</w:t>
            </w:r>
          </w:p>
        </w:tc>
        <w:tc>
          <w:tcPr>
            <w:tcW w:w="113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KABUL</w:t>
            </w:r>
          </w:p>
        </w:tc>
        <w:tc>
          <w:tcPr>
            <w:tcW w:w="16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11 MİMARLIK 16 KENTSEL DÖNÜŞÜM (Mühendislik -Mimarlık)</w:t>
            </w:r>
          </w:p>
        </w:tc>
        <w:tc>
          <w:tcPr>
            <w:tcW w:w="378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11.02 MİMARİ UYGULAMA VE YÖNETİMİ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16.02 KENTSEL DÖNÜŞÜM ALANINDAKİ PARSEL, YAPI, EKLENTİ VE MÜŞTEMİLATLARIN MEVCUT DURUMLARININ ÖLÇÜMÜ VE TESPİTİ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</w:t>
            </w:r>
            <w:r>
              <w:rPr/>
              <w:t>16.01 KENTSEL DÖNÜŞÜM POJE ALANLARININ VE KENTSEL DÖNÜŞÜM SINIRININ TESPİTİ 15.04 PEYZAJ VE ÇEVRE DÜZENLEME</w:t>
            </w:r>
          </w:p>
        </w:tc>
        <w:tc>
          <w:tcPr>
            <w:tcW w:w="24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KARABÜK/SAFRANBOLU</w:t>
            </w:r>
          </w:p>
        </w:tc>
        <w:tc>
          <w:tcPr>
            <w:tcW w:w="269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DOÇ. DR. / AKADEMİSYEN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onMetni"/>
    <w:uiPriority w:val="99"/>
    <w:semiHidden/>
    <w:qFormat/>
    <w:rsid w:val="00736687"/>
    <w:rPr>
      <w:rFonts w:ascii="Segoe UI" w:hAnsi="Segoe UI" w:cs="Segoe UI"/>
      <w:sz w:val="18"/>
      <w:szCs w:val="18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ascii="Times New Roman" w:hAnsi="Times New Roman"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ascii="Times New Roman" w:hAnsi="Times New Roman" w:cs="Lucida Sans"/>
      <w:i/>
      <w:iCs/>
      <w:sz w:val="20"/>
      <w:szCs w:val="24"/>
    </w:rPr>
  </w:style>
  <w:style w:type="paragraph" w:styleId="Dizin">
    <w:name w:val="Dizin"/>
    <w:basedOn w:val="Normal"/>
    <w:qFormat/>
    <w:pPr>
      <w:suppressLineNumbers/>
    </w:pPr>
    <w:rPr>
      <w:rFonts w:ascii="Times New Roman" w:hAnsi="Times New Roman"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73668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3668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 LibreOffice_project/7a864d8825610a8c07cfc3bc01dd4fce6a9447e5</Application>
  <Pages>1</Pages>
  <Words>129</Words>
  <CharactersWithSpaces>737</CharactersWithSpaces>
  <Paragraphs>1</Paragraphs>
  <Company>T.C.Adalet Bakanlığı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2021-07-02T08:57:00Z</dcterms:created>
  <dc:creator>AHMET ERDİM 96227</dc:creator>
  <dc:description/>
  <dc:language>tr-TR</dc:language>
  <cp:lastModifiedBy>AHMET ERDİM 96227</cp:lastModifiedBy>
  <cp:lastPrinted>2021-07-02T09:04:00Z</cp:lastPrinted>
  <dcterms:modified xsi:type="dcterms:W3CDTF">2021-07-02T09:05:00Z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T.C.Adalet Bakanlığı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