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CCF" w:rsidRDefault="00A85CCF" w:rsidP="00FA649F">
      <w:r>
        <w:separator/>
      </w:r>
    </w:p>
  </w:endnote>
  <w:endnote w:type="continuationSeparator" w:id="0">
    <w:p w:rsidR="00A85CCF" w:rsidRDefault="00A85CCF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CCF" w:rsidRDefault="00A85CCF" w:rsidP="00FA649F">
      <w:r>
        <w:separator/>
      </w:r>
    </w:p>
  </w:footnote>
  <w:footnote w:type="continuationSeparator" w:id="0">
    <w:p w:rsidR="00A85CCF" w:rsidRDefault="00A85CCF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A4F36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78"/>
    <w:rsid w:val="009F68C4"/>
    <w:rsid w:val="00A100FF"/>
    <w:rsid w:val="00A51038"/>
    <w:rsid w:val="00A52218"/>
    <w:rsid w:val="00A53BAB"/>
    <w:rsid w:val="00A729F9"/>
    <w:rsid w:val="00A85CCF"/>
    <w:rsid w:val="00AD7FDE"/>
    <w:rsid w:val="00B0474D"/>
    <w:rsid w:val="00B32DC7"/>
    <w:rsid w:val="00B42BE0"/>
    <w:rsid w:val="00B4397A"/>
    <w:rsid w:val="00B50AED"/>
    <w:rsid w:val="00BB689C"/>
    <w:rsid w:val="00BD2C6C"/>
    <w:rsid w:val="00BE43A3"/>
    <w:rsid w:val="00C34FFB"/>
    <w:rsid w:val="00C55B75"/>
    <w:rsid w:val="00C61727"/>
    <w:rsid w:val="00CD339C"/>
    <w:rsid w:val="00CF5879"/>
    <w:rsid w:val="00CF6D50"/>
    <w:rsid w:val="00CF7584"/>
    <w:rsid w:val="00D36B05"/>
    <w:rsid w:val="00D52787"/>
    <w:rsid w:val="00D74C98"/>
    <w:rsid w:val="00D80C6F"/>
    <w:rsid w:val="00DA6251"/>
    <w:rsid w:val="00DE1252"/>
    <w:rsid w:val="00DE7215"/>
    <w:rsid w:val="00E37341"/>
    <w:rsid w:val="00E43C59"/>
    <w:rsid w:val="00E60FE8"/>
    <w:rsid w:val="00E613D0"/>
    <w:rsid w:val="00E662E8"/>
    <w:rsid w:val="00EB5EB1"/>
    <w:rsid w:val="00F32FBC"/>
    <w:rsid w:val="00F607ED"/>
    <w:rsid w:val="00FA49CB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85ECC-0A7F-4B7C-A9F5-188A5B413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 GÜLŞEN 97210</dc:creator>
  <cp:lastModifiedBy>Fatih BAYSAN 99684</cp:lastModifiedBy>
  <cp:revision>2</cp:revision>
  <cp:lastPrinted>2021-02-10T09:04:00Z</cp:lastPrinted>
  <dcterms:created xsi:type="dcterms:W3CDTF">2021-09-13T08:38:00Z</dcterms:created>
  <dcterms:modified xsi:type="dcterms:W3CDTF">2021-09-13T08:38:00Z</dcterms:modified>
</cp:coreProperties>
</file>