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C6" w:rsidRDefault="00E254DF">
      <w:pPr>
        <w:spacing w:after="890"/>
        <w:ind w:right="6"/>
        <w:jc w:val="center"/>
      </w:pPr>
      <w:r>
        <w:rPr>
          <w:rFonts w:ascii="Arial" w:eastAsia="Arial" w:hAnsi="Arial" w:cs="Arial"/>
          <w:b/>
          <w:sz w:val="24"/>
        </w:rPr>
        <w:t>ÜMRANİYE</w:t>
      </w:r>
      <w:r w:rsidR="00C003B3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</w:t>
      </w:r>
      <w:r w:rsidR="00C003B3">
        <w:rPr>
          <w:rFonts w:ascii="Arial" w:eastAsia="Arial" w:hAnsi="Arial" w:cs="Arial"/>
          <w:b/>
          <w:sz w:val="24"/>
        </w:rPr>
        <w:t xml:space="preserve"> TİPİ KAPALI CEZA İNFAZ KURUMU MÜDÜRLÜĞÜ</w:t>
      </w:r>
      <w:r>
        <w:rPr>
          <w:rFonts w:ascii="Arial" w:eastAsia="Arial" w:hAnsi="Arial" w:cs="Arial"/>
          <w:b/>
          <w:sz w:val="24"/>
        </w:rPr>
        <w:t>’</w:t>
      </w:r>
      <w:bookmarkStart w:id="0" w:name="_GoBack"/>
      <w:bookmarkEnd w:id="0"/>
      <w:r w:rsidR="00C003B3">
        <w:rPr>
          <w:rFonts w:ascii="Arial" w:eastAsia="Arial" w:hAnsi="Arial" w:cs="Arial"/>
          <w:b/>
          <w:sz w:val="24"/>
        </w:rPr>
        <w:t>NE</w:t>
      </w:r>
    </w:p>
    <w:p w:rsidR="00F578C6" w:rsidRDefault="00C003B3">
      <w:pPr>
        <w:tabs>
          <w:tab w:val="center" w:pos="3006"/>
          <w:tab w:val="right" w:pos="10207"/>
        </w:tabs>
        <w:spacing w:after="199"/>
      </w:pPr>
      <w:r>
        <w:tab/>
      </w:r>
      <w:r>
        <w:rPr>
          <w:rFonts w:ascii="Arial" w:eastAsia="Arial" w:hAnsi="Arial" w:cs="Arial"/>
          <w:sz w:val="24"/>
        </w:rPr>
        <w:t xml:space="preserve">Ceza İnfaz Kurumunuzda bulunan yakınım </w:t>
      </w:r>
      <w:r w:rsidRPr="00C003B3"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 xml:space="preserve"> ile</w:t>
      </w:r>
    </w:p>
    <w:p w:rsidR="00F578C6" w:rsidRDefault="00C003B3">
      <w:pPr>
        <w:spacing w:after="1888" w:line="36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Akıllı Teknolojilerin Ceza İnfaz Kurumlarına Entegrasyonu Projesi (ACEP) kapsamında görüntülü görüşme yapmaktaydım. Görüntülü görüşme (e-Görüş) mobil uygulaması aktivasyon hakkım aşağıda belirttiğim sebepten ötürü tükendi.</w:t>
      </w:r>
    </w:p>
    <w:p w:rsidR="00C003B3" w:rsidRPr="00C003B3" w:rsidRDefault="00C003B3" w:rsidP="00C003B3">
      <w:pPr>
        <w:jc w:val="center"/>
        <w:rPr>
          <w:b/>
          <w:sz w:val="30"/>
          <w:szCs w:val="30"/>
        </w:rPr>
      </w:pPr>
      <w:r w:rsidRPr="00C003B3">
        <w:rPr>
          <w:b/>
          <w:sz w:val="30"/>
          <w:szCs w:val="30"/>
        </w:rPr>
        <w:t>BU KISIMA MAZERETİNİZİ YAZINIZ</w:t>
      </w:r>
    </w:p>
    <w:p w:rsidR="00C003B3" w:rsidRPr="00C003B3" w:rsidRDefault="00C003B3" w:rsidP="00C003B3"/>
    <w:p w:rsidR="00C003B3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Ekte sunduğum belgeler de dikkate alınarak Ceza İnfaz Kurumunuzda bulunan ismini belirttiğim yakınımla görüntülü görüşme yapabilmem için tarafıma yeni aktivasyon hakkı tanımlanması hususunda;</w:t>
      </w:r>
    </w:p>
    <w:p w:rsidR="00C003B3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Gereğini saygılarımla arz ederim.</w:t>
      </w:r>
    </w:p>
    <w:p w:rsidR="00C003B3" w:rsidRPr="00C003B3" w:rsidRDefault="00C003B3" w:rsidP="00C003B3">
      <w:pPr>
        <w:rPr>
          <w:rFonts w:ascii="Arial" w:hAnsi="Arial" w:cs="Arial"/>
          <w:sz w:val="24"/>
          <w:szCs w:val="24"/>
        </w:rPr>
      </w:pPr>
    </w:p>
    <w:p w:rsidR="00C003B3" w:rsidRPr="00C003B3" w:rsidRDefault="00C003B3" w:rsidP="00C003B3">
      <w:pPr>
        <w:ind w:left="7080" w:firstLine="708"/>
        <w:jc w:val="center"/>
      </w:pPr>
      <w:r w:rsidRPr="00C003B3">
        <w:t>İMZA</w:t>
      </w:r>
    </w:p>
    <w:p w:rsidR="00C003B3" w:rsidRPr="00C003B3" w:rsidRDefault="00C003B3" w:rsidP="00C003B3">
      <w:pPr>
        <w:jc w:val="right"/>
      </w:pPr>
      <w:r w:rsidRPr="00C003B3">
        <w:t>DİLEKÇE SAHİBİNİN ADI SOYADI</w:t>
      </w:r>
    </w:p>
    <w:p w:rsidR="00C003B3" w:rsidRPr="00C003B3" w:rsidRDefault="00C003B3" w:rsidP="00C003B3">
      <w:pPr>
        <w:ind w:left="7080" w:firstLine="708"/>
        <w:jc w:val="center"/>
      </w:pPr>
      <w:r w:rsidRPr="00C003B3">
        <w:t>TARİH</w:t>
      </w:r>
    </w:p>
    <w:p w:rsidR="00C003B3" w:rsidRDefault="00C003B3" w:rsidP="00C003B3">
      <w:pPr>
        <w:rPr>
          <w:b/>
        </w:rPr>
      </w:pPr>
    </w:p>
    <w:p w:rsidR="00C003B3" w:rsidRDefault="00C003B3" w:rsidP="00C003B3">
      <w:pPr>
        <w:rPr>
          <w:b/>
        </w:rPr>
      </w:pPr>
    </w:p>
    <w:p w:rsidR="00F578C6" w:rsidRPr="00C003B3" w:rsidRDefault="00C003B3" w:rsidP="00C003B3">
      <w:pPr>
        <w:rPr>
          <w:b/>
        </w:rPr>
      </w:pPr>
      <w:r w:rsidRPr="00C003B3">
        <w:rPr>
          <w:b/>
        </w:rPr>
        <w:t>DİLEKÇE SAHİBİNİN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T.C. Kimlik No: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Cep Telefonu Numarası: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Adres:</w:t>
      </w:r>
    </w:p>
    <w:p w:rsidR="00C003B3" w:rsidRDefault="00C003B3" w:rsidP="00C003B3"/>
    <w:p w:rsidR="00C003B3" w:rsidRDefault="00C003B3" w:rsidP="00C003B3"/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Ek: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Kimlik Fotokopisi</w:t>
      </w:r>
    </w:p>
    <w:p w:rsidR="00C003B3" w:rsidRDefault="00C003B3" w:rsidP="00C003B3"/>
    <w:p w:rsidR="00C003B3" w:rsidRDefault="00C003B3" w:rsidP="00C003B3"/>
    <w:p w:rsidR="00C003B3" w:rsidRDefault="00C003B3" w:rsidP="00C003B3"/>
    <w:p w:rsidR="00F578C6" w:rsidRPr="00C003B3" w:rsidRDefault="00C003B3" w:rsidP="00C003B3">
      <w:pPr>
        <w:jc w:val="right"/>
      </w:pPr>
      <w:r w:rsidRPr="00C003B3">
        <w:t>Görüntülü Görüşme (e-Görüş) Mobil Uygulaması Aktivasyon Talep Dilekçesi</w:t>
      </w:r>
    </w:p>
    <w:sectPr w:rsidR="00F578C6" w:rsidRPr="00C003B3" w:rsidSect="00C003B3">
      <w:pgSz w:w="11906" w:h="16838"/>
      <w:pgMar w:top="993" w:right="847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E37"/>
    <w:multiLevelType w:val="hybridMultilevel"/>
    <w:tmpl w:val="D6A054B8"/>
    <w:lvl w:ilvl="0" w:tplc="731C6C6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211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086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48D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8AB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7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81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41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AC4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6"/>
    <w:rsid w:val="00C003B3"/>
    <w:rsid w:val="00E254DF"/>
    <w:rsid w:val="00F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2179"/>
  <w15:docId w15:val="{96FF382B-A281-4881-8B81-12FE750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Form-3</vt:lpstr>
    </vt:vector>
  </TitlesOfParts>
  <Company>T.C.Adalet Bakanlığı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>Görüntülü Görüşme (e-Görüş) Mobil Uygulaması Aktivasyon Talep Dilekçesi</dc:subject>
  <dc:creator>YILMAZ ÖZBAY 221625</dc:creator>
  <cp:keywords/>
  <cp:lastModifiedBy>UMUT GÜRGÜL 273375</cp:lastModifiedBy>
  <cp:revision>2</cp:revision>
  <dcterms:created xsi:type="dcterms:W3CDTF">2022-08-10T10:57:00Z</dcterms:created>
  <dcterms:modified xsi:type="dcterms:W3CDTF">2022-08-10T10:57:00Z</dcterms:modified>
</cp:coreProperties>
</file>