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081" w:rsidRPr="008F70BA" w:rsidRDefault="008F70BA" w:rsidP="008F70BA">
      <w:pPr>
        <w:pStyle w:val="ortabalkbold"/>
        <w:spacing w:before="0" w:beforeAutospacing="0" w:after="0" w:afterAutospacing="0"/>
        <w:rPr>
          <w:b/>
          <w:bCs/>
        </w:rPr>
      </w:pPr>
      <w:bookmarkStart w:id="0" w:name="_GoBack"/>
      <w:bookmarkEnd w:id="0"/>
      <w:r w:rsidRPr="008F70BA">
        <w:rPr>
          <w:bCs/>
        </w:rPr>
        <w:t>Adalet Bakanlığından;</w:t>
      </w:r>
    </w:p>
    <w:p w:rsidR="003504A2" w:rsidRPr="008F70BA" w:rsidRDefault="003504A2" w:rsidP="008F70BA">
      <w:pPr>
        <w:pStyle w:val="ortabalkbold"/>
        <w:spacing w:before="0" w:beforeAutospacing="0" w:after="0" w:afterAutospacing="0"/>
        <w:jc w:val="center"/>
        <w:rPr>
          <w:b/>
          <w:bCs/>
        </w:rPr>
      </w:pPr>
      <w:r w:rsidRPr="008F70BA">
        <w:rPr>
          <w:b/>
          <w:bCs/>
        </w:rPr>
        <w:t>ADALET BAKANLIĞI DİSİPLİN YÖNETMELİĞİNDE</w:t>
      </w:r>
    </w:p>
    <w:p w:rsidR="00D618F4" w:rsidRPr="008F70BA" w:rsidRDefault="003504A2" w:rsidP="008F70BA">
      <w:pPr>
        <w:pStyle w:val="ortabalkbold"/>
        <w:spacing w:before="0" w:beforeAutospacing="0" w:after="0" w:afterAutospacing="0"/>
        <w:jc w:val="center"/>
        <w:rPr>
          <w:b/>
          <w:bCs/>
        </w:rPr>
      </w:pPr>
      <w:r w:rsidRPr="008F70BA">
        <w:rPr>
          <w:b/>
          <w:bCs/>
        </w:rPr>
        <w:t>DEĞİŞİKLİK YAPILMASINA DAİR YÖNETMELİK</w:t>
      </w:r>
    </w:p>
    <w:p w:rsidR="00D618F4" w:rsidRPr="008F70BA" w:rsidRDefault="00D618F4" w:rsidP="008F70BA">
      <w:pPr>
        <w:pStyle w:val="ortabalkbold"/>
        <w:spacing w:before="0" w:beforeAutospacing="0" w:after="0" w:afterAutospacing="0"/>
        <w:jc w:val="center"/>
        <w:rPr>
          <w:b/>
          <w:bCs/>
        </w:rPr>
      </w:pPr>
    </w:p>
    <w:p w:rsidR="00D618F4" w:rsidRPr="008F70BA" w:rsidRDefault="00D618F4" w:rsidP="008F70BA">
      <w:pPr>
        <w:pStyle w:val="metin"/>
        <w:spacing w:before="0" w:beforeAutospacing="0" w:after="0" w:afterAutospacing="0"/>
        <w:ind w:firstLine="566"/>
        <w:jc w:val="both"/>
      </w:pPr>
      <w:r w:rsidRPr="008F70BA">
        <w:rPr>
          <w:b/>
          <w:bCs/>
        </w:rPr>
        <w:t>MADDE 1 –</w:t>
      </w:r>
      <w:r w:rsidRPr="008F70BA">
        <w:t> </w:t>
      </w:r>
      <w:r w:rsidR="00B82F2C" w:rsidRPr="008F70BA">
        <w:rPr>
          <w:rStyle w:val="grame"/>
        </w:rPr>
        <w:t>05/04</w:t>
      </w:r>
      <w:r w:rsidRPr="008F70BA">
        <w:rPr>
          <w:rStyle w:val="grame"/>
        </w:rPr>
        <w:t>/201</w:t>
      </w:r>
      <w:r w:rsidR="00B82F2C" w:rsidRPr="008F70BA">
        <w:rPr>
          <w:rStyle w:val="grame"/>
        </w:rPr>
        <w:t>7</w:t>
      </w:r>
      <w:r w:rsidR="00B82F2C" w:rsidRPr="008F70BA">
        <w:t> tarihli ve 30029</w:t>
      </w:r>
      <w:r w:rsidRPr="008F70BA">
        <w:t xml:space="preserve"> sayılı Resmî Gazete’de yayımlanan </w:t>
      </w:r>
      <w:r w:rsidR="00B82F2C" w:rsidRPr="008F70BA">
        <w:t>Adalet Bakanlığı Disiplin Yönetmeliğinin 4</w:t>
      </w:r>
      <w:r w:rsidRPr="008F70BA">
        <w:t> </w:t>
      </w:r>
      <w:r w:rsidR="00B82F2C" w:rsidRPr="008F70BA">
        <w:t>ü</w:t>
      </w:r>
      <w:r w:rsidRPr="008F70BA">
        <w:rPr>
          <w:rStyle w:val="spelle"/>
        </w:rPr>
        <w:t>nc</w:t>
      </w:r>
      <w:r w:rsidR="00B82F2C" w:rsidRPr="008F70BA">
        <w:rPr>
          <w:rStyle w:val="spelle"/>
        </w:rPr>
        <w:t>ü</w:t>
      </w:r>
      <w:r w:rsidRPr="008F70BA">
        <w:t> </w:t>
      </w:r>
      <w:r w:rsidR="00B82F2C" w:rsidRPr="008F70BA">
        <w:t>maddesinin birinci fıkrasının (e</w:t>
      </w:r>
      <w:r w:rsidRPr="008F70BA">
        <w:t>) bendi aşağıdaki şekilde değiştirilmiştir.</w:t>
      </w:r>
    </w:p>
    <w:p w:rsidR="00B82F2C" w:rsidRPr="008F70BA" w:rsidRDefault="003504A2" w:rsidP="008F70BA">
      <w:pPr>
        <w:shd w:val="clear" w:color="auto" w:fill="FFFFFF"/>
        <w:spacing w:after="0" w:line="240" w:lineRule="auto"/>
        <w:ind w:firstLine="567"/>
        <w:rPr>
          <w:rFonts w:ascii="Times New Roman" w:hAnsi="Times New Roman" w:cs="Times New Roman"/>
          <w:sz w:val="24"/>
          <w:szCs w:val="24"/>
        </w:rPr>
      </w:pPr>
      <w:r w:rsidRPr="008F70BA">
        <w:rPr>
          <w:rFonts w:ascii="Times New Roman" w:hAnsi="Times New Roman" w:cs="Times New Roman"/>
          <w:sz w:val="24"/>
          <w:szCs w:val="24"/>
        </w:rPr>
        <w:t>“</w:t>
      </w:r>
      <w:r w:rsidR="000B4084">
        <w:rPr>
          <w:rFonts w:ascii="Times New Roman" w:hAnsi="Times New Roman" w:cs="Times New Roman"/>
          <w:sz w:val="24"/>
          <w:szCs w:val="24"/>
        </w:rPr>
        <w:t xml:space="preserve">e) </w:t>
      </w:r>
      <w:r w:rsidR="00B82F2C" w:rsidRPr="008F70BA">
        <w:rPr>
          <w:rFonts w:ascii="Times New Roman" w:hAnsi="Times New Roman" w:cs="Times New Roman"/>
          <w:sz w:val="24"/>
          <w:szCs w:val="24"/>
        </w:rPr>
        <w:t>Bakan Yardımcısı: Adalet Bakanlığı Bakan Yardımcısını</w:t>
      </w:r>
      <w:r w:rsidR="002D70A3">
        <w:rPr>
          <w:rFonts w:ascii="Times New Roman" w:hAnsi="Times New Roman" w:cs="Times New Roman"/>
          <w:sz w:val="24"/>
          <w:szCs w:val="24"/>
        </w:rPr>
        <w:t>,</w:t>
      </w:r>
      <w:r w:rsidR="00B82F2C" w:rsidRPr="008F70BA">
        <w:rPr>
          <w:rFonts w:ascii="Times New Roman" w:hAnsi="Times New Roman" w:cs="Times New Roman"/>
          <w:sz w:val="24"/>
          <w:szCs w:val="24"/>
        </w:rPr>
        <w:t>"</w:t>
      </w:r>
    </w:p>
    <w:p w:rsidR="00DC7450" w:rsidRPr="008F70BA" w:rsidRDefault="00DC7450" w:rsidP="008F70BA">
      <w:pPr>
        <w:shd w:val="clear" w:color="auto" w:fill="FFFFFF"/>
        <w:spacing w:after="0" w:line="240" w:lineRule="auto"/>
        <w:ind w:firstLine="567"/>
        <w:rPr>
          <w:rFonts w:ascii="Times New Roman" w:eastAsia="Times New Roman" w:hAnsi="Times New Roman" w:cs="Times New Roman"/>
          <w:sz w:val="24"/>
          <w:szCs w:val="24"/>
        </w:rPr>
      </w:pPr>
    </w:p>
    <w:p w:rsidR="00D618F4" w:rsidRPr="008F70BA" w:rsidRDefault="00D618F4" w:rsidP="008F70BA">
      <w:pPr>
        <w:pStyle w:val="metin"/>
        <w:spacing w:before="0" w:beforeAutospacing="0" w:after="0" w:afterAutospacing="0"/>
        <w:ind w:firstLine="566"/>
        <w:jc w:val="both"/>
      </w:pPr>
      <w:r w:rsidRPr="008F70BA">
        <w:rPr>
          <w:b/>
          <w:bCs/>
        </w:rPr>
        <w:t>MADDE 2 – </w:t>
      </w:r>
      <w:r w:rsidR="00B82F2C" w:rsidRPr="008F70BA">
        <w:t>Aynı Yönetmeliğin 7</w:t>
      </w:r>
      <w:r w:rsidR="007E2149">
        <w:t xml:space="preserve"> </w:t>
      </w:r>
      <w:r w:rsidRPr="008F70BA">
        <w:t xml:space="preserve">nci maddesinin </w:t>
      </w:r>
      <w:r w:rsidR="00B82F2C" w:rsidRPr="008F70BA">
        <w:t xml:space="preserve">ikinci fıkrası </w:t>
      </w:r>
      <w:r w:rsidRPr="008F70BA">
        <w:t>aşağıdaki şekilde değiştirilmiştir.</w:t>
      </w:r>
    </w:p>
    <w:p w:rsidR="00D618F4" w:rsidRPr="008F70BA" w:rsidRDefault="003504A2" w:rsidP="008F70BA">
      <w:pPr>
        <w:pStyle w:val="Gvdemetni20"/>
        <w:shd w:val="clear" w:color="auto" w:fill="auto"/>
        <w:tabs>
          <w:tab w:val="left" w:pos="567"/>
        </w:tabs>
        <w:spacing w:before="0" w:line="240" w:lineRule="auto"/>
        <w:rPr>
          <w:sz w:val="24"/>
          <w:szCs w:val="24"/>
        </w:rPr>
      </w:pPr>
      <w:r w:rsidRPr="008F70BA">
        <w:rPr>
          <w:sz w:val="24"/>
          <w:szCs w:val="24"/>
        </w:rPr>
        <w:tab/>
        <w:t>"</w:t>
      </w:r>
      <w:r w:rsidR="00137BA4">
        <w:rPr>
          <w:sz w:val="24"/>
          <w:szCs w:val="24"/>
        </w:rPr>
        <w:t xml:space="preserve">(2) </w:t>
      </w:r>
      <w:r w:rsidR="00B82F2C" w:rsidRPr="008F70BA">
        <w:rPr>
          <w:sz w:val="24"/>
          <w:szCs w:val="24"/>
        </w:rPr>
        <w:t>İlgili Bakan Yardımcısı, Bakanlık merkez teşkilâtında görevli bütün memurların Bakandan sonra gelen üst disiplin âmiridir.</w:t>
      </w:r>
      <w:r w:rsidR="00D618F4" w:rsidRPr="008F70BA">
        <w:rPr>
          <w:sz w:val="24"/>
          <w:szCs w:val="24"/>
        </w:rPr>
        <w:t>”</w:t>
      </w:r>
    </w:p>
    <w:p w:rsidR="00D618F4" w:rsidRPr="008F70BA" w:rsidRDefault="00D618F4" w:rsidP="008F70BA">
      <w:pPr>
        <w:pStyle w:val="metin"/>
        <w:spacing w:before="0" w:beforeAutospacing="0" w:after="0" w:afterAutospacing="0"/>
        <w:ind w:firstLine="566"/>
        <w:jc w:val="both"/>
        <w:rPr>
          <w:b/>
          <w:bCs/>
        </w:rPr>
      </w:pPr>
    </w:p>
    <w:p w:rsidR="003504A2" w:rsidRPr="008F70BA" w:rsidRDefault="00D618F4" w:rsidP="008F70BA">
      <w:pPr>
        <w:pStyle w:val="metin"/>
        <w:spacing w:before="0" w:beforeAutospacing="0" w:after="0" w:afterAutospacing="0"/>
        <w:ind w:firstLine="566"/>
        <w:jc w:val="both"/>
      </w:pPr>
      <w:r w:rsidRPr="008F70BA">
        <w:rPr>
          <w:b/>
          <w:bCs/>
        </w:rPr>
        <w:t>MADDE 3 – </w:t>
      </w:r>
      <w:r w:rsidR="003504A2" w:rsidRPr="008F70BA">
        <w:t>Aynı Yönetmeliğin 12 nci maddesinin birinci fıkrası aşağıdaki şekilde değiştirilmiştir.</w:t>
      </w:r>
    </w:p>
    <w:p w:rsidR="003504A2" w:rsidRPr="008F70BA" w:rsidRDefault="003504A2" w:rsidP="008F70BA">
      <w:pPr>
        <w:pStyle w:val="Gvdemetni20"/>
        <w:shd w:val="clear" w:color="auto" w:fill="auto"/>
        <w:spacing w:before="0" w:line="240" w:lineRule="auto"/>
        <w:ind w:firstLine="600"/>
        <w:rPr>
          <w:sz w:val="24"/>
          <w:szCs w:val="24"/>
        </w:rPr>
      </w:pPr>
      <w:r w:rsidRPr="008F70BA">
        <w:rPr>
          <w:sz w:val="24"/>
          <w:szCs w:val="24"/>
        </w:rPr>
        <w:t xml:space="preserve">" </w:t>
      </w:r>
      <w:r w:rsidR="00137BA4">
        <w:rPr>
          <w:sz w:val="24"/>
          <w:szCs w:val="24"/>
        </w:rPr>
        <w:t xml:space="preserve">(1) </w:t>
      </w:r>
      <w:r w:rsidRPr="008F70BA">
        <w:rPr>
          <w:sz w:val="24"/>
          <w:szCs w:val="24"/>
        </w:rPr>
        <w:t>Bakanlık Disiplin Kurulu,</w:t>
      </w:r>
      <w:r w:rsidR="007E2149">
        <w:rPr>
          <w:sz w:val="24"/>
          <w:szCs w:val="24"/>
        </w:rPr>
        <w:t xml:space="preserve"> </w:t>
      </w:r>
      <w:r w:rsidR="005D1FE8">
        <w:rPr>
          <w:sz w:val="24"/>
          <w:szCs w:val="24"/>
        </w:rPr>
        <w:t xml:space="preserve">Hukuk İşleri Genel Müdürünün </w:t>
      </w:r>
      <w:r w:rsidR="003944EA">
        <w:rPr>
          <w:sz w:val="24"/>
          <w:szCs w:val="24"/>
        </w:rPr>
        <w:t>başkanlığında</w:t>
      </w:r>
      <w:r w:rsidR="003944EA" w:rsidRPr="008F70BA">
        <w:rPr>
          <w:sz w:val="24"/>
          <w:szCs w:val="24"/>
        </w:rPr>
        <w:t xml:space="preserve">, Teftiş Kurulu Başkan Yardımcısı, Ceza İşleri Genel Müdür Yardımcısı, Ceza </w:t>
      </w:r>
      <w:r w:rsidR="003944EA">
        <w:rPr>
          <w:sz w:val="24"/>
          <w:szCs w:val="24"/>
        </w:rPr>
        <w:t>v</w:t>
      </w:r>
      <w:r w:rsidR="003944EA" w:rsidRPr="008F70BA">
        <w:rPr>
          <w:sz w:val="24"/>
          <w:szCs w:val="24"/>
        </w:rPr>
        <w:t>e Tevkifevleri Genel Müdür Yardımcısı, Personel Genel Müdür Yardımcısı</w:t>
      </w:r>
      <w:r w:rsidRPr="008F70BA">
        <w:rPr>
          <w:sz w:val="24"/>
          <w:szCs w:val="24"/>
        </w:rPr>
        <w:t xml:space="preserve"> ile varsa Devlet memurunun üyesi olduğu sendikanın temsilcisinden oluşur."</w:t>
      </w:r>
    </w:p>
    <w:p w:rsidR="00D618F4" w:rsidRPr="008F70BA" w:rsidRDefault="00D618F4" w:rsidP="008F70BA">
      <w:pPr>
        <w:pStyle w:val="metin"/>
        <w:spacing w:before="0" w:beforeAutospacing="0" w:after="0" w:afterAutospacing="0"/>
        <w:ind w:firstLine="566"/>
        <w:jc w:val="both"/>
        <w:rPr>
          <w:b/>
          <w:bCs/>
        </w:rPr>
      </w:pPr>
    </w:p>
    <w:p w:rsidR="003504A2" w:rsidRPr="008F70BA" w:rsidRDefault="00D618F4" w:rsidP="008F70BA">
      <w:pPr>
        <w:pStyle w:val="metin"/>
        <w:spacing w:before="0" w:beforeAutospacing="0" w:after="0" w:afterAutospacing="0"/>
        <w:ind w:firstLine="566"/>
        <w:jc w:val="both"/>
      </w:pPr>
      <w:r w:rsidRPr="008F70BA">
        <w:rPr>
          <w:b/>
          <w:bCs/>
        </w:rPr>
        <w:t>MADDE 4 – </w:t>
      </w:r>
      <w:r w:rsidR="003504A2" w:rsidRPr="008F70BA">
        <w:t>Aynı Yönetmeliğin 13 üncü maddesinin birinci fıkrası aşağıdaki şekilde değiştirilmiştir.</w:t>
      </w:r>
    </w:p>
    <w:p w:rsidR="003504A2" w:rsidRPr="008F70BA" w:rsidRDefault="003504A2" w:rsidP="008F70BA">
      <w:pPr>
        <w:pStyle w:val="Gvdemetni20"/>
        <w:shd w:val="clear" w:color="auto" w:fill="auto"/>
        <w:spacing w:before="0" w:line="240" w:lineRule="auto"/>
        <w:ind w:firstLine="600"/>
        <w:rPr>
          <w:sz w:val="24"/>
          <w:szCs w:val="24"/>
        </w:rPr>
      </w:pPr>
      <w:r w:rsidRPr="008F70BA">
        <w:rPr>
          <w:sz w:val="24"/>
          <w:szCs w:val="24"/>
        </w:rPr>
        <w:t xml:space="preserve">" </w:t>
      </w:r>
      <w:r w:rsidR="00137BA4">
        <w:rPr>
          <w:sz w:val="24"/>
          <w:szCs w:val="24"/>
        </w:rPr>
        <w:t xml:space="preserve">(1) </w:t>
      </w:r>
      <w:r w:rsidR="003944EA">
        <w:rPr>
          <w:sz w:val="24"/>
          <w:szCs w:val="24"/>
        </w:rPr>
        <w:t xml:space="preserve">Yüksek Disiplin Kurulu, Bakan tarafından görevlendirilen </w:t>
      </w:r>
      <w:r w:rsidRPr="008F70BA">
        <w:rPr>
          <w:sz w:val="24"/>
          <w:szCs w:val="24"/>
        </w:rPr>
        <w:t>Bakan Yardımcısının başkanlığında, Teftiş Kurulu Başkanı, Ceza İşleri Genel Müdürü, Ceza ve Tevkifevleri Genel Müdürü, Personel Genel Müdürü ile varsa Devlet memurunun üyesi olduğu sendikanın temsilcisinden oluşur."</w:t>
      </w:r>
    </w:p>
    <w:p w:rsidR="003504A2" w:rsidRPr="008F70BA" w:rsidRDefault="003504A2" w:rsidP="008F70BA">
      <w:pPr>
        <w:pStyle w:val="Gvdemetni20"/>
        <w:shd w:val="clear" w:color="auto" w:fill="auto"/>
        <w:spacing w:before="0" w:line="240" w:lineRule="auto"/>
        <w:ind w:firstLine="600"/>
        <w:rPr>
          <w:sz w:val="24"/>
          <w:szCs w:val="24"/>
        </w:rPr>
      </w:pPr>
    </w:p>
    <w:p w:rsidR="003504A2" w:rsidRPr="008F70BA" w:rsidRDefault="003504A2" w:rsidP="008F70BA">
      <w:pPr>
        <w:pStyle w:val="metin"/>
        <w:spacing w:before="0" w:beforeAutospacing="0" w:after="0" w:afterAutospacing="0"/>
        <w:ind w:firstLine="566"/>
        <w:jc w:val="both"/>
      </w:pPr>
      <w:r w:rsidRPr="008F70BA">
        <w:rPr>
          <w:b/>
          <w:bCs/>
        </w:rPr>
        <w:t xml:space="preserve">MADDE 5 –  </w:t>
      </w:r>
      <w:r w:rsidRPr="008F70BA">
        <w:t>Aynı Yönetmeliğin 20 nci maddesinin birinci fıkrası aşağıdaki şekilde değiştirilmiştir.</w:t>
      </w:r>
    </w:p>
    <w:p w:rsidR="00DC7450" w:rsidRPr="008F70BA" w:rsidRDefault="003504A2" w:rsidP="008F70BA">
      <w:pPr>
        <w:shd w:val="clear" w:color="auto" w:fill="FFFFFF"/>
        <w:spacing w:after="0" w:line="240" w:lineRule="auto"/>
        <w:ind w:firstLine="567"/>
        <w:jc w:val="both"/>
        <w:rPr>
          <w:rFonts w:ascii="Times New Roman" w:eastAsia="Times New Roman" w:hAnsi="Times New Roman" w:cs="Times New Roman"/>
          <w:sz w:val="24"/>
          <w:szCs w:val="24"/>
        </w:rPr>
      </w:pPr>
      <w:r w:rsidRPr="008F70BA">
        <w:rPr>
          <w:rFonts w:ascii="Times New Roman" w:hAnsi="Times New Roman" w:cs="Times New Roman"/>
          <w:sz w:val="24"/>
          <w:szCs w:val="24"/>
        </w:rPr>
        <w:t>"</w:t>
      </w:r>
      <w:r w:rsidR="00123282">
        <w:rPr>
          <w:rFonts w:ascii="Times New Roman" w:eastAsia="Times New Roman" w:hAnsi="Times New Roman" w:cs="Times New Roman"/>
          <w:sz w:val="24"/>
          <w:szCs w:val="24"/>
        </w:rPr>
        <w:t xml:space="preserve"> (1) </w:t>
      </w:r>
      <w:r w:rsidRPr="008F70BA">
        <w:rPr>
          <w:rFonts w:ascii="Times New Roman" w:eastAsia="Times New Roman" w:hAnsi="Times New Roman" w:cs="Times New Roman"/>
          <w:sz w:val="24"/>
          <w:szCs w:val="24"/>
        </w:rPr>
        <w:t>Yüksek Disiplin Kurulunun 657 sayılı Kanunun 125 inci maddesinin üçüncü fıkrasında belirtilen alt ceza uygulaması hariç, Disiplin Kurullarının ayrı bir ceza tâyinine yetkileri yoktur. Teklifi veya itirazı kabul ya da reddeder."</w:t>
      </w:r>
    </w:p>
    <w:p w:rsidR="00A227FF" w:rsidRDefault="00A227FF" w:rsidP="008F70BA">
      <w:pPr>
        <w:shd w:val="clear" w:color="auto" w:fill="FFFFFF"/>
        <w:spacing w:after="0" w:line="240" w:lineRule="auto"/>
        <w:ind w:firstLine="567"/>
        <w:jc w:val="both"/>
        <w:rPr>
          <w:rFonts w:ascii="Times New Roman" w:hAnsi="Times New Roman" w:cs="Times New Roman"/>
          <w:sz w:val="24"/>
          <w:szCs w:val="24"/>
        </w:rPr>
      </w:pPr>
    </w:p>
    <w:p w:rsidR="00044E3A" w:rsidRDefault="002F0113" w:rsidP="00A227FF">
      <w:pPr>
        <w:pStyle w:val="metin"/>
        <w:spacing w:before="0" w:beforeAutospacing="0" w:after="0" w:afterAutospacing="0"/>
        <w:ind w:firstLine="566"/>
        <w:jc w:val="both"/>
        <w:rPr>
          <w:color w:val="000000" w:themeColor="text1"/>
        </w:rPr>
      </w:pPr>
      <w:r>
        <w:rPr>
          <w:b/>
          <w:bCs/>
        </w:rPr>
        <w:t>MADDE 6</w:t>
      </w:r>
      <w:r w:rsidR="00A227FF" w:rsidRPr="00A227FF">
        <w:rPr>
          <w:b/>
          <w:bCs/>
        </w:rPr>
        <w:t xml:space="preserve"> –</w:t>
      </w:r>
      <w:r w:rsidR="00044E3A">
        <w:t>Aynı Yönetmeliğin geçici 1 inci maddesinin başlığı aşağıdaki şekilde değiştirilmiştir.</w:t>
      </w:r>
    </w:p>
    <w:p w:rsidR="00A227FF" w:rsidRPr="005D1FE8" w:rsidRDefault="00044E3A" w:rsidP="00044E3A">
      <w:pPr>
        <w:shd w:val="clear" w:color="auto" w:fill="FFFFFF"/>
        <w:ind w:firstLine="567"/>
        <w:jc w:val="both"/>
        <w:rPr>
          <w:rFonts w:ascii="Times New Roman" w:eastAsia="Times New Roman" w:hAnsi="Times New Roman" w:cs="Times New Roman"/>
          <w:b/>
          <w:bCs/>
          <w:color w:val="000000" w:themeColor="text1"/>
          <w:sz w:val="24"/>
          <w:szCs w:val="24"/>
        </w:rPr>
      </w:pPr>
      <w:r w:rsidRPr="005D1FE8">
        <w:rPr>
          <w:rFonts w:ascii="Times New Roman" w:eastAsia="Times New Roman" w:hAnsi="Times New Roman" w:cs="Times New Roman"/>
          <w:b/>
          <w:bCs/>
          <w:color w:val="000000" w:themeColor="text1"/>
          <w:sz w:val="24"/>
          <w:szCs w:val="24"/>
        </w:rPr>
        <w:t>“</w:t>
      </w:r>
      <w:r w:rsidR="00A227FF" w:rsidRPr="005D1FE8">
        <w:rPr>
          <w:rFonts w:ascii="Times New Roman" w:eastAsia="Times New Roman" w:hAnsi="Times New Roman" w:cs="Times New Roman"/>
          <w:b/>
          <w:bCs/>
          <w:color w:val="000000" w:themeColor="text1"/>
          <w:sz w:val="24"/>
          <w:szCs w:val="24"/>
        </w:rPr>
        <w:t>Devam etmekte olan dosyaların disiplin kuruluna devri"</w:t>
      </w:r>
    </w:p>
    <w:p w:rsidR="008F70BA" w:rsidRPr="00044E3A" w:rsidRDefault="002F0113" w:rsidP="008F70BA">
      <w:pPr>
        <w:shd w:val="clear" w:color="auto" w:fill="FFFFFF"/>
        <w:spacing w:after="0" w:line="240" w:lineRule="auto"/>
        <w:ind w:firstLine="567"/>
        <w:jc w:val="both"/>
        <w:rPr>
          <w:rFonts w:ascii="Times New Roman" w:hAnsi="Times New Roman" w:cs="Times New Roman"/>
          <w:bCs/>
          <w:sz w:val="24"/>
          <w:szCs w:val="24"/>
        </w:rPr>
      </w:pPr>
      <w:r>
        <w:rPr>
          <w:rFonts w:ascii="Times New Roman" w:hAnsi="Times New Roman" w:cs="Times New Roman"/>
          <w:b/>
          <w:bCs/>
          <w:sz w:val="24"/>
          <w:szCs w:val="24"/>
        </w:rPr>
        <w:t>MADDE 7</w:t>
      </w:r>
      <w:r w:rsidR="00044E3A" w:rsidRPr="00044E3A">
        <w:rPr>
          <w:rFonts w:ascii="Times New Roman" w:hAnsi="Times New Roman" w:cs="Times New Roman"/>
          <w:b/>
          <w:bCs/>
          <w:sz w:val="24"/>
          <w:szCs w:val="24"/>
        </w:rPr>
        <w:t xml:space="preserve"> –</w:t>
      </w:r>
      <w:r w:rsidR="005D1FE8">
        <w:rPr>
          <w:rStyle w:val="grame"/>
          <w:rFonts w:ascii="Times New Roman" w:hAnsi="Times New Roman" w:cs="Times New Roman"/>
          <w:sz w:val="24"/>
          <w:szCs w:val="24"/>
        </w:rPr>
        <w:t xml:space="preserve"> Aynı Yönetmeliğin </w:t>
      </w:r>
      <w:r w:rsidR="00044E3A" w:rsidRPr="00044E3A">
        <w:rPr>
          <w:rFonts w:ascii="Times New Roman" w:hAnsi="Times New Roman" w:cs="Times New Roman"/>
          <w:bCs/>
          <w:sz w:val="24"/>
          <w:szCs w:val="24"/>
        </w:rPr>
        <w:t>eki</w:t>
      </w:r>
      <w:r w:rsidR="00044E3A">
        <w:rPr>
          <w:rFonts w:ascii="Times New Roman" w:hAnsi="Times New Roman" w:cs="Times New Roman"/>
          <w:bCs/>
          <w:sz w:val="24"/>
          <w:szCs w:val="24"/>
        </w:rPr>
        <w:t xml:space="preserve">nde yer alan </w:t>
      </w:r>
      <w:r w:rsidR="00C0124A">
        <w:rPr>
          <w:rFonts w:ascii="Times New Roman" w:hAnsi="Times New Roman" w:cs="Times New Roman"/>
          <w:bCs/>
          <w:sz w:val="24"/>
          <w:szCs w:val="24"/>
        </w:rPr>
        <w:t>ve disiplin amirlerini gösteren ek cetvel</w:t>
      </w:r>
      <w:r w:rsidR="00044E3A">
        <w:rPr>
          <w:rFonts w:ascii="Times New Roman" w:hAnsi="Times New Roman" w:cs="Times New Roman"/>
          <w:bCs/>
          <w:sz w:val="24"/>
          <w:szCs w:val="24"/>
        </w:rPr>
        <w:t xml:space="preserve"> ekteki şekilde değiştirilmiştir.</w:t>
      </w:r>
    </w:p>
    <w:p w:rsidR="00044E3A" w:rsidRPr="00044E3A" w:rsidRDefault="00044E3A" w:rsidP="008F70BA">
      <w:pPr>
        <w:shd w:val="clear" w:color="auto" w:fill="FFFFFF"/>
        <w:spacing w:after="0" w:line="240" w:lineRule="auto"/>
        <w:ind w:firstLine="567"/>
        <w:jc w:val="both"/>
        <w:rPr>
          <w:rFonts w:ascii="Times New Roman" w:eastAsia="Times New Roman" w:hAnsi="Times New Roman" w:cs="Times New Roman"/>
          <w:b/>
          <w:sz w:val="24"/>
          <w:szCs w:val="24"/>
        </w:rPr>
      </w:pPr>
    </w:p>
    <w:p w:rsidR="008F70BA" w:rsidRDefault="002F0113" w:rsidP="008F70BA">
      <w:pPr>
        <w:pStyle w:val="metin"/>
        <w:spacing w:before="0" w:beforeAutospacing="0" w:after="0" w:afterAutospacing="0" w:line="240" w:lineRule="atLeast"/>
        <w:ind w:firstLine="566"/>
        <w:jc w:val="both"/>
      </w:pPr>
      <w:r>
        <w:rPr>
          <w:b/>
        </w:rPr>
        <w:t>MADDE 8</w:t>
      </w:r>
      <w:r w:rsidR="008F70BA" w:rsidRPr="008F70BA">
        <w:rPr>
          <w:b/>
        </w:rPr>
        <w:t xml:space="preserve"> –</w:t>
      </w:r>
      <w:r w:rsidR="008F70BA" w:rsidRPr="008F70BA">
        <w:t> Bu Yönetmelik yayımı tarihinde yürürlüğe girer. </w:t>
      </w:r>
    </w:p>
    <w:p w:rsidR="008776FE" w:rsidRPr="008F70BA" w:rsidRDefault="008776FE" w:rsidP="008F70BA">
      <w:pPr>
        <w:pStyle w:val="metin"/>
        <w:spacing w:before="0" w:beforeAutospacing="0" w:after="0" w:afterAutospacing="0" w:line="240" w:lineRule="atLeast"/>
        <w:ind w:firstLine="566"/>
        <w:jc w:val="both"/>
      </w:pPr>
    </w:p>
    <w:p w:rsidR="00A227FF" w:rsidRDefault="002F0113" w:rsidP="002F0113">
      <w:pPr>
        <w:pStyle w:val="metin"/>
        <w:spacing w:before="0" w:beforeAutospacing="0" w:after="0" w:afterAutospacing="0" w:line="240" w:lineRule="atLeast"/>
        <w:ind w:firstLine="566"/>
        <w:jc w:val="both"/>
      </w:pPr>
      <w:r>
        <w:rPr>
          <w:b/>
        </w:rPr>
        <w:t>MADDE 9</w:t>
      </w:r>
      <w:r w:rsidR="008F70BA" w:rsidRPr="008F70BA">
        <w:rPr>
          <w:b/>
        </w:rPr>
        <w:t xml:space="preserve"> –</w:t>
      </w:r>
      <w:r w:rsidR="008F70BA" w:rsidRPr="008F70BA">
        <w:t> Bu Yönetmelik hükümlerini Adalet Bakanı yürütür. </w:t>
      </w:r>
    </w:p>
    <w:p w:rsidR="002F0113" w:rsidRPr="008F70BA" w:rsidRDefault="002F0113" w:rsidP="002F0113">
      <w:pPr>
        <w:pStyle w:val="metin"/>
        <w:spacing w:before="0" w:beforeAutospacing="0" w:after="0" w:afterAutospacing="0" w:line="240" w:lineRule="atLeast"/>
        <w:ind w:firstLine="566"/>
        <w:jc w:val="both"/>
      </w:pPr>
    </w:p>
    <w:tbl>
      <w:tblPr>
        <w:tblW w:w="0" w:type="auto"/>
        <w:jc w:val="center"/>
        <w:tblCellMar>
          <w:left w:w="0" w:type="dxa"/>
          <w:right w:w="0" w:type="dxa"/>
        </w:tblCellMar>
        <w:tblLook w:val="04A0" w:firstRow="1" w:lastRow="0" w:firstColumn="1" w:lastColumn="0" w:noHBand="0" w:noVBand="1"/>
      </w:tblPr>
      <w:tblGrid>
        <w:gridCol w:w="9072"/>
      </w:tblGrid>
      <w:tr w:rsidR="003504A2" w:rsidRPr="008F70BA" w:rsidTr="003504A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3504A2" w:rsidRPr="008F70BA">
              <w:trPr>
                <w:trHeight w:val="480"/>
                <w:jc w:val="center"/>
              </w:trPr>
              <w:tc>
                <w:tcPr>
                  <w:tcW w:w="8789" w:type="dxa"/>
                  <w:tcMar>
                    <w:top w:w="0" w:type="dxa"/>
                    <w:left w:w="108" w:type="dxa"/>
                    <w:bottom w:w="0" w:type="dxa"/>
                    <w:right w:w="108" w:type="dxa"/>
                  </w:tcMar>
                  <w:vAlign w:val="center"/>
                  <w:hideMark/>
                </w:tcPr>
                <w:p w:rsidR="003504A2" w:rsidRPr="008F70BA" w:rsidRDefault="003504A2" w:rsidP="008F70BA">
                  <w:pPr>
                    <w:spacing w:after="0" w:line="240" w:lineRule="auto"/>
                    <w:jc w:val="center"/>
                    <w:rPr>
                      <w:rFonts w:ascii="Times New Roman" w:eastAsia="Times New Roman" w:hAnsi="Times New Roman" w:cs="Times New Roman"/>
                      <w:sz w:val="24"/>
                      <w:szCs w:val="24"/>
                    </w:rPr>
                  </w:pPr>
                  <w:r w:rsidRPr="008F70BA">
                    <w:rPr>
                      <w:rFonts w:ascii="Times New Roman" w:eastAsia="Times New Roman" w:hAnsi="Times New Roman" w:cs="Times New Roman"/>
                      <w:sz w:val="24"/>
                      <w:szCs w:val="24"/>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3504A2" w:rsidRPr="008F70BA">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3504A2" w:rsidRPr="008F70BA" w:rsidRDefault="003504A2" w:rsidP="008F70BA">
                        <w:pPr>
                          <w:spacing w:after="0" w:line="240" w:lineRule="auto"/>
                          <w:jc w:val="center"/>
                          <w:rPr>
                            <w:rFonts w:ascii="Times New Roman" w:eastAsia="Times New Roman" w:hAnsi="Times New Roman" w:cs="Times New Roman"/>
                            <w:sz w:val="24"/>
                            <w:szCs w:val="24"/>
                          </w:rPr>
                        </w:pPr>
                        <w:r w:rsidRPr="008F70BA">
                          <w:rPr>
                            <w:rFonts w:ascii="Times New Roman" w:eastAsia="Times New Roman" w:hAnsi="Times New Roman" w:cs="Times New Roman"/>
                            <w:b/>
                            <w:bCs/>
                            <w:sz w:val="24"/>
                            <w:szCs w:val="24"/>
                          </w:rPr>
                          <w:t>Yönetmeliğin Yayımlandığı Resmî Gazete'nin</w:t>
                        </w:r>
                      </w:p>
                    </w:tc>
                  </w:tr>
                  <w:tr w:rsidR="003504A2" w:rsidRPr="008F70BA">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3504A2" w:rsidRPr="008F70BA" w:rsidRDefault="003504A2" w:rsidP="008F70BA">
                        <w:pPr>
                          <w:spacing w:after="0" w:line="240" w:lineRule="auto"/>
                          <w:jc w:val="center"/>
                          <w:rPr>
                            <w:rFonts w:ascii="Times New Roman" w:eastAsia="Times New Roman" w:hAnsi="Times New Roman" w:cs="Times New Roman"/>
                            <w:sz w:val="24"/>
                            <w:szCs w:val="24"/>
                          </w:rPr>
                        </w:pPr>
                        <w:r w:rsidRPr="008F70BA">
                          <w:rPr>
                            <w:rFonts w:ascii="Times New Roman" w:eastAsia="Times New Roman" w:hAnsi="Times New Roman" w:cs="Times New Roman"/>
                            <w:b/>
                            <w:bCs/>
                            <w:sz w:val="24"/>
                            <w:szCs w:val="24"/>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3504A2" w:rsidRPr="008F70BA" w:rsidRDefault="003504A2" w:rsidP="008F70BA">
                        <w:pPr>
                          <w:spacing w:after="0" w:line="240" w:lineRule="auto"/>
                          <w:jc w:val="center"/>
                          <w:rPr>
                            <w:rFonts w:ascii="Times New Roman" w:eastAsia="Times New Roman" w:hAnsi="Times New Roman" w:cs="Times New Roman"/>
                            <w:sz w:val="24"/>
                            <w:szCs w:val="24"/>
                          </w:rPr>
                        </w:pPr>
                        <w:r w:rsidRPr="008F70BA">
                          <w:rPr>
                            <w:rFonts w:ascii="Times New Roman" w:eastAsia="Times New Roman" w:hAnsi="Times New Roman" w:cs="Times New Roman"/>
                            <w:b/>
                            <w:bCs/>
                            <w:sz w:val="24"/>
                            <w:szCs w:val="24"/>
                          </w:rPr>
                          <w:t>Sayısı</w:t>
                        </w:r>
                      </w:p>
                    </w:tc>
                  </w:tr>
                  <w:tr w:rsidR="003504A2" w:rsidRPr="008F70BA">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4A2" w:rsidRPr="008F70BA" w:rsidRDefault="003504A2" w:rsidP="008F70BA">
                        <w:pPr>
                          <w:spacing w:after="0" w:line="240" w:lineRule="auto"/>
                          <w:jc w:val="center"/>
                          <w:rPr>
                            <w:rFonts w:ascii="Times New Roman" w:eastAsia="Times New Roman" w:hAnsi="Times New Roman" w:cs="Times New Roman"/>
                            <w:sz w:val="24"/>
                            <w:szCs w:val="24"/>
                          </w:rPr>
                        </w:pPr>
                        <w:r w:rsidRPr="008F70BA">
                          <w:rPr>
                            <w:rFonts w:ascii="Times New Roman" w:eastAsia="Times New Roman" w:hAnsi="Times New Roman" w:cs="Times New Roman"/>
                            <w:sz w:val="24"/>
                            <w:szCs w:val="24"/>
                          </w:rPr>
                          <w:t>05/04/2017</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3504A2" w:rsidRPr="008F70BA" w:rsidRDefault="003504A2" w:rsidP="008F70BA">
                        <w:pPr>
                          <w:spacing w:after="0" w:line="240" w:lineRule="auto"/>
                          <w:jc w:val="center"/>
                          <w:rPr>
                            <w:rFonts w:ascii="Times New Roman" w:eastAsia="Times New Roman" w:hAnsi="Times New Roman" w:cs="Times New Roman"/>
                            <w:sz w:val="24"/>
                            <w:szCs w:val="24"/>
                          </w:rPr>
                        </w:pPr>
                        <w:r w:rsidRPr="008F70BA">
                          <w:rPr>
                            <w:rFonts w:ascii="Times New Roman" w:eastAsia="Times New Roman" w:hAnsi="Times New Roman" w:cs="Times New Roman"/>
                            <w:sz w:val="24"/>
                            <w:szCs w:val="24"/>
                          </w:rPr>
                          <w:t>30029</w:t>
                        </w:r>
                      </w:p>
                    </w:tc>
                  </w:tr>
                </w:tbl>
                <w:p w:rsidR="003504A2" w:rsidRPr="008F70BA" w:rsidRDefault="003504A2" w:rsidP="008F70BA">
                  <w:pPr>
                    <w:spacing w:after="0" w:line="240" w:lineRule="auto"/>
                    <w:rPr>
                      <w:rFonts w:ascii="Times New Roman" w:eastAsia="Times New Roman" w:hAnsi="Times New Roman" w:cs="Times New Roman"/>
                      <w:sz w:val="24"/>
                      <w:szCs w:val="24"/>
                    </w:rPr>
                  </w:pPr>
                </w:p>
              </w:tc>
            </w:tr>
          </w:tbl>
          <w:p w:rsidR="003504A2" w:rsidRPr="008F70BA" w:rsidRDefault="003504A2" w:rsidP="008F70BA">
            <w:pPr>
              <w:spacing w:after="0" w:line="240" w:lineRule="auto"/>
              <w:rPr>
                <w:rFonts w:ascii="Times New Roman" w:eastAsia="Times New Roman" w:hAnsi="Times New Roman" w:cs="Times New Roman"/>
                <w:sz w:val="24"/>
                <w:szCs w:val="24"/>
              </w:rPr>
            </w:pPr>
          </w:p>
        </w:tc>
      </w:tr>
    </w:tbl>
    <w:p w:rsidR="008F70BA" w:rsidRPr="008F70BA" w:rsidRDefault="008F70BA" w:rsidP="002F0113">
      <w:pPr>
        <w:pStyle w:val="metin"/>
        <w:spacing w:before="0" w:beforeAutospacing="0" w:after="0" w:afterAutospacing="0"/>
        <w:ind w:firstLine="566"/>
        <w:jc w:val="both"/>
      </w:pPr>
    </w:p>
    <w:sectPr w:rsidR="008F70BA" w:rsidRPr="008F70BA" w:rsidSect="008F70B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5C3" w:rsidRDefault="00C765C3" w:rsidP="008F70BA">
      <w:pPr>
        <w:spacing w:after="0" w:line="240" w:lineRule="auto"/>
      </w:pPr>
      <w:r>
        <w:separator/>
      </w:r>
    </w:p>
  </w:endnote>
  <w:endnote w:type="continuationSeparator" w:id="0">
    <w:p w:rsidR="00C765C3" w:rsidRDefault="00C765C3" w:rsidP="008F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5C3" w:rsidRDefault="00C765C3" w:rsidP="008F70BA">
      <w:pPr>
        <w:spacing w:after="0" w:line="240" w:lineRule="auto"/>
      </w:pPr>
      <w:r>
        <w:separator/>
      </w:r>
    </w:p>
  </w:footnote>
  <w:footnote w:type="continuationSeparator" w:id="0">
    <w:p w:rsidR="00C765C3" w:rsidRDefault="00C765C3" w:rsidP="008F7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10EEE"/>
    <w:multiLevelType w:val="multilevel"/>
    <w:tmpl w:val="D4A8B88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F4"/>
    <w:rsid w:val="00022081"/>
    <w:rsid w:val="00037181"/>
    <w:rsid w:val="00044E3A"/>
    <w:rsid w:val="0006004F"/>
    <w:rsid w:val="00090B7B"/>
    <w:rsid w:val="000A2C56"/>
    <w:rsid w:val="000B4084"/>
    <w:rsid w:val="000E6F8F"/>
    <w:rsid w:val="00123282"/>
    <w:rsid w:val="00137BA4"/>
    <w:rsid w:val="00140383"/>
    <w:rsid w:val="001406C7"/>
    <w:rsid w:val="001E0622"/>
    <w:rsid w:val="00234B29"/>
    <w:rsid w:val="00246513"/>
    <w:rsid w:val="00246937"/>
    <w:rsid w:val="002D70A3"/>
    <w:rsid w:val="002F0113"/>
    <w:rsid w:val="003308F0"/>
    <w:rsid w:val="003504A2"/>
    <w:rsid w:val="003944EA"/>
    <w:rsid w:val="00447D9D"/>
    <w:rsid w:val="004A4597"/>
    <w:rsid w:val="00503779"/>
    <w:rsid w:val="0050405A"/>
    <w:rsid w:val="00591FA7"/>
    <w:rsid w:val="005B4817"/>
    <w:rsid w:val="005D1FE8"/>
    <w:rsid w:val="00625DDB"/>
    <w:rsid w:val="006C01B2"/>
    <w:rsid w:val="007E2149"/>
    <w:rsid w:val="007F0A80"/>
    <w:rsid w:val="008776FE"/>
    <w:rsid w:val="00894E8D"/>
    <w:rsid w:val="008F70BA"/>
    <w:rsid w:val="009F280C"/>
    <w:rsid w:val="00A07DB9"/>
    <w:rsid w:val="00A227FF"/>
    <w:rsid w:val="00AE214F"/>
    <w:rsid w:val="00AE612B"/>
    <w:rsid w:val="00B73A38"/>
    <w:rsid w:val="00B82F2C"/>
    <w:rsid w:val="00BD6DB2"/>
    <w:rsid w:val="00C0124A"/>
    <w:rsid w:val="00C235AE"/>
    <w:rsid w:val="00C24292"/>
    <w:rsid w:val="00C52C91"/>
    <w:rsid w:val="00C765C3"/>
    <w:rsid w:val="00CE3280"/>
    <w:rsid w:val="00D618F4"/>
    <w:rsid w:val="00DC45DE"/>
    <w:rsid w:val="00DC7450"/>
    <w:rsid w:val="00E41507"/>
    <w:rsid w:val="00EE27D8"/>
    <w:rsid w:val="00F11050"/>
    <w:rsid w:val="00F219C2"/>
    <w:rsid w:val="00F2285A"/>
    <w:rsid w:val="00F577CD"/>
    <w:rsid w:val="00F6141C"/>
    <w:rsid w:val="00F661FB"/>
    <w:rsid w:val="00F733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2BE47-0F56-409D-80A4-9022A8C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D618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D618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D61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D618F4"/>
  </w:style>
  <w:style w:type="character" w:customStyle="1" w:styleId="spelle">
    <w:name w:val="spelle"/>
    <w:basedOn w:val="VarsaylanParagrafYazTipi"/>
    <w:rsid w:val="00D618F4"/>
  </w:style>
  <w:style w:type="character" w:customStyle="1" w:styleId="Gvdemetni2">
    <w:name w:val="Gövde metni (2)_"/>
    <w:basedOn w:val="VarsaylanParagrafYazTipi"/>
    <w:link w:val="Gvdemetni20"/>
    <w:rsid w:val="00B82F2C"/>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B82F2C"/>
    <w:pPr>
      <w:widowControl w:val="0"/>
      <w:shd w:val="clear" w:color="auto" w:fill="FFFFFF"/>
      <w:spacing w:before="180" w:after="0" w:line="240" w:lineRule="exact"/>
      <w:jc w:val="both"/>
    </w:pPr>
    <w:rPr>
      <w:rFonts w:ascii="Times New Roman" w:eastAsia="Times New Roman" w:hAnsi="Times New Roman" w:cs="Times New Roman"/>
      <w:sz w:val="18"/>
      <w:szCs w:val="18"/>
    </w:rPr>
  </w:style>
  <w:style w:type="character" w:customStyle="1" w:styleId="Gvdemetni2Kaln">
    <w:name w:val="Gövde metni (2) + Kalın"/>
    <w:basedOn w:val="VarsaylanParagrafYazTipi"/>
    <w:rsid w:val="003504A2"/>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3-normalyaz">
    <w:name w:val="3-normalyaz"/>
    <w:basedOn w:val="Normal"/>
    <w:rsid w:val="00350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F70BA"/>
  </w:style>
  <w:style w:type="paragraph" w:styleId="stBilgi">
    <w:name w:val="header"/>
    <w:basedOn w:val="Normal"/>
    <w:link w:val="stBilgiChar"/>
    <w:uiPriority w:val="99"/>
    <w:semiHidden/>
    <w:unhideWhenUsed/>
    <w:rsid w:val="008F70B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F70BA"/>
  </w:style>
  <w:style w:type="paragraph" w:styleId="AltBilgi">
    <w:name w:val="footer"/>
    <w:basedOn w:val="Normal"/>
    <w:link w:val="AltBilgiChar"/>
    <w:uiPriority w:val="99"/>
    <w:semiHidden/>
    <w:unhideWhenUsed/>
    <w:rsid w:val="008F70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8F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264">
      <w:bodyDiv w:val="1"/>
      <w:marLeft w:val="0"/>
      <w:marRight w:val="0"/>
      <w:marTop w:val="0"/>
      <w:marBottom w:val="0"/>
      <w:divBdr>
        <w:top w:val="none" w:sz="0" w:space="0" w:color="auto"/>
        <w:left w:val="none" w:sz="0" w:space="0" w:color="auto"/>
        <w:bottom w:val="none" w:sz="0" w:space="0" w:color="auto"/>
        <w:right w:val="none" w:sz="0" w:space="0" w:color="auto"/>
      </w:divBdr>
    </w:div>
    <w:div w:id="734085184">
      <w:bodyDiv w:val="1"/>
      <w:marLeft w:val="0"/>
      <w:marRight w:val="0"/>
      <w:marTop w:val="0"/>
      <w:marBottom w:val="0"/>
      <w:divBdr>
        <w:top w:val="none" w:sz="0" w:space="0" w:color="auto"/>
        <w:left w:val="none" w:sz="0" w:space="0" w:color="auto"/>
        <w:bottom w:val="none" w:sz="0" w:space="0" w:color="auto"/>
        <w:right w:val="none" w:sz="0" w:space="0" w:color="auto"/>
      </w:divBdr>
    </w:div>
    <w:div w:id="1437021543">
      <w:bodyDiv w:val="1"/>
      <w:marLeft w:val="0"/>
      <w:marRight w:val="0"/>
      <w:marTop w:val="0"/>
      <w:marBottom w:val="0"/>
      <w:divBdr>
        <w:top w:val="none" w:sz="0" w:space="0" w:color="auto"/>
        <w:left w:val="none" w:sz="0" w:space="0" w:color="auto"/>
        <w:bottom w:val="none" w:sz="0" w:space="0" w:color="auto"/>
        <w:right w:val="none" w:sz="0" w:space="0" w:color="auto"/>
      </w:divBdr>
    </w:div>
    <w:div w:id="1446848966">
      <w:bodyDiv w:val="1"/>
      <w:marLeft w:val="0"/>
      <w:marRight w:val="0"/>
      <w:marTop w:val="0"/>
      <w:marBottom w:val="0"/>
      <w:divBdr>
        <w:top w:val="none" w:sz="0" w:space="0" w:color="auto"/>
        <w:left w:val="none" w:sz="0" w:space="0" w:color="auto"/>
        <w:bottom w:val="none" w:sz="0" w:space="0" w:color="auto"/>
        <w:right w:val="none" w:sz="0" w:space="0" w:color="auto"/>
      </w:divBdr>
    </w:div>
    <w:div w:id="1548486561">
      <w:bodyDiv w:val="1"/>
      <w:marLeft w:val="0"/>
      <w:marRight w:val="0"/>
      <w:marTop w:val="0"/>
      <w:marBottom w:val="0"/>
      <w:divBdr>
        <w:top w:val="none" w:sz="0" w:space="0" w:color="auto"/>
        <w:left w:val="none" w:sz="0" w:space="0" w:color="auto"/>
        <w:bottom w:val="none" w:sz="0" w:space="0" w:color="auto"/>
        <w:right w:val="none" w:sz="0" w:space="0" w:color="auto"/>
      </w:divBdr>
    </w:div>
    <w:div w:id="15891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39AB-906C-42BD-A4E3-7F0FC117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AB222340</dc:creator>
  <cp:lastModifiedBy>DİLEK TOPAL 222687</cp:lastModifiedBy>
  <cp:revision>2</cp:revision>
  <dcterms:created xsi:type="dcterms:W3CDTF">2019-05-22T10:40:00Z</dcterms:created>
  <dcterms:modified xsi:type="dcterms:W3CDTF">2019-05-22T10:40:00Z</dcterms:modified>
</cp:coreProperties>
</file>