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14" w:rsidRDefault="0098109C">
      <w:pPr>
        <w:pStyle w:val="Heading4"/>
        <w:jc w:val="center"/>
      </w:pPr>
      <w:proofErr w:type="gramStart"/>
      <w:r>
        <w:rPr>
          <w:rStyle w:val="KuvvetliVurgu"/>
          <w:rFonts w:ascii="Times New Roman" w:hAnsi="Times New Roman"/>
          <w:b/>
          <w:color w:val="333333"/>
        </w:rPr>
        <w:t>T.C.</w:t>
      </w:r>
      <w:proofErr w:type="gramEnd"/>
    </w:p>
    <w:p w:rsidR="00093B14" w:rsidRDefault="0098109C">
      <w:pPr>
        <w:pStyle w:val="Heading4"/>
        <w:widowControl/>
        <w:spacing w:before="150" w:after="150"/>
        <w:jc w:val="center"/>
      </w:pPr>
      <w:r>
        <w:rPr>
          <w:rStyle w:val="KuvvetliVurgu"/>
          <w:rFonts w:ascii="Times New Roman" w:hAnsi="Times New Roman"/>
          <w:b/>
          <w:color w:val="333333"/>
        </w:rPr>
        <w:t>SAKARYA ADLİ YARGI İLK DERECE MAHKEMESİ</w:t>
      </w:r>
    </w:p>
    <w:p w:rsidR="00093B14" w:rsidRDefault="0098109C">
      <w:pPr>
        <w:pStyle w:val="Heading4"/>
        <w:widowControl/>
        <w:spacing w:before="150" w:after="150"/>
        <w:jc w:val="center"/>
      </w:pPr>
      <w:r>
        <w:rPr>
          <w:rStyle w:val="KuvvetliVurgu"/>
          <w:rFonts w:ascii="Times New Roman" w:hAnsi="Times New Roman"/>
          <w:b/>
          <w:color w:val="333333"/>
        </w:rPr>
        <w:t>ADALET KOMİSYONU BAŞKANLIĞI</w:t>
      </w:r>
    </w:p>
    <w:p w:rsidR="00093B14" w:rsidRDefault="00093B14">
      <w:pPr>
        <w:pStyle w:val="GvdeMetni"/>
      </w:pPr>
    </w:p>
    <w:p w:rsidR="00093B14" w:rsidRDefault="0098109C">
      <w:pPr>
        <w:pStyle w:val="Heading4"/>
        <w:widowControl/>
        <w:spacing w:before="150" w:after="150"/>
        <w:jc w:val="center"/>
      </w:pPr>
      <w:r>
        <w:rPr>
          <w:rStyle w:val="KuvvetliVurgu"/>
          <w:rFonts w:ascii="Times New Roman" w:hAnsi="Times New Roman"/>
          <w:b/>
          <w:color w:val="C9211E"/>
          <w:u w:val="single"/>
        </w:rPr>
        <w:t>İ L Â N</w:t>
      </w:r>
    </w:p>
    <w:p w:rsidR="00093B14" w:rsidRDefault="00093B14">
      <w:pPr>
        <w:pStyle w:val="GvdeMetni"/>
        <w:widowControl/>
        <w:spacing w:after="150" w:line="300" w:lineRule="atLeast"/>
        <w:ind w:left="720"/>
        <w:jc w:val="both"/>
        <w:rPr>
          <w:color w:val="333333"/>
        </w:rPr>
      </w:pPr>
    </w:p>
    <w:p w:rsidR="00093B14" w:rsidRDefault="0098109C">
      <w:pPr>
        <w:pStyle w:val="GvdeMetni"/>
        <w:widowControl/>
        <w:spacing w:after="150" w:line="300" w:lineRule="atLeast"/>
        <w:ind w:left="720"/>
        <w:jc w:val="both"/>
      </w:pPr>
      <w:proofErr w:type="spellStart"/>
      <w:r>
        <w:rPr>
          <w:color w:val="000000"/>
        </w:rPr>
        <w:t>Adalet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Bakanlığı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Müdürlüğünün</w:t>
      </w:r>
      <w:proofErr w:type="spellEnd"/>
      <w:r>
        <w:rPr>
          <w:color w:val="000000"/>
        </w:rPr>
        <w:t xml:space="preserve"> 23/02/2021 </w:t>
      </w:r>
      <w:proofErr w:type="spellStart"/>
      <w:r>
        <w:rPr>
          <w:color w:val="000000"/>
        </w:rPr>
        <w:t>tarihli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E-32992892-GYS 2020-2194/3879 </w:t>
      </w:r>
      <w:proofErr w:type="spellStart"/>
      <w:r>
        <w:rPr>
          <w:color w:val="000000"/>
        </w:rPr>
        <w:t>sayılı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yazıları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personel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ilanı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doğrultusunda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Başkanlığımıza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sınav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Katipliği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müracaatlara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başvuru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sonuçları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yayınlanmıştır</w:t>
      </w:r>
      <w:proofErr w:type="spellEnd"/>
      <w:r>
        <w:rPr>
          <w:color w:val="000000"/>
        </w:rPr>
        <w:t>.</w:t>
      </w:r>
    </w:p>
    <w:p w:rsidR="00093B14" w:rsidRDefault="00093B14">
      <w:pPr>
        <w:pStyle w:val="GvdeMetni"/>
        <w:widowControl/>
        <w:spacing w:after="150" w:line="300" w:lineRule="atLeast"/>
        <w:ind w:left="720"/>
        <w:jc w:val="both"/>
        <w:rPr>
          <w:color w:val="333333"/>
        </w:rPr>
      </w:pPr>
    </w:p>
    <w:p w:rsidR="00093B14" w:rsidRDefault="0098109C">
      <w:pPr>
        <w:pStyle w:val="GvdeMetni"/>
        <w:widowControl/>
        <w:numPr>
          <w:ilvl w:val="0"/>
          <w:numId w:val="2"/>
        </w:numPr>
        <w:spacing w:after="150" w:line="300" w:lineRule="atLeast"/>
        <w:jc w:val="both"/>
        <w:rPr>
          <w:color w:val="000000"/>
        </w:rPr>
      </w:pPr>
      <w:proofErr w:type="spellStart"/>
      <w:r>
        <w:rPr>
          <w:color w:val="000000"/>
        </w:rPr>
        <w:t>Uygulama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sınavına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katılmaya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</w:t>
      </w:r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bilgileri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adayların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Başkanlığımıza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sunmuş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mazeretleri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dolayısıyla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uygulama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saatleri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aşağıdaki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belirtilmiştir</w:t>
      </w:r>
      <w:proofErr w:type="spellEnd"/>
      <w:r>
        <w:rPr>
          <w:color w:val="000000"/>
        </w:rPr>
        <w:t>.</w:t>
      </w:r>
    </w:p>
    <w:p w:rsidR="00093B14" w:rsidRDefault="00093B14">
      <w:pPr>
        <w:pStyle w:val="GvdeMetni"/>
        <w:widowControl/>
        <w:spacing w:after="150" w:line="300" w:lineRule="atLeast"/>
        <w:jc w:val="both"/>
        <w:rPr>
          <w:color w:val="000000"/>
        </w:rPr>
      </w:pPr>
    </w:p>
    <w:p w:rsidR="00093B14" w:rsidRDefault="0098109C">
      <w:pPr>
        <w:pStyle w:val="Heading3"/>
        <w:widowControl/>
        <w:spacing w:before="300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90109"/>
          <w:sz w:val="24"/>
          <w:szCs w:val="24"/>
          <w:highlight w:val="white"/>
        </w:rPr>
        <w:t>BU İLAN TEBLİĞ NİTELİĞİNDE OLUP, ADAYLARA AYRICA TEBLİGAT YAPILMAYACAKTIR.20/04/2021</w:t>
      </w:r>
    </w:p>
    <w:p w:rsidR="00093B14" w:rsidRDefault="00093B14">
      <w:pPr>
        <w:jc w:val="right"/>
        <w:rPr>
          <w:b/>
          <w:bCs/>
        </w:rPr>
      </w:pPr>
    </w:p>
    <w:p w:rsidR="00093B14" w:rsidRDefault="0098109C">
      <w:pPr>
        <w:jc w:val="right"/>
        <w:rPr>
          <w:b/>
          <w:bCs/>
        </w:rPr>
      </w:pPr>
      <w:r>
        <w:rPr>
          <w:b/>
          <w:bCs/>
        </w:rPr>
        <w:t>SINAV KOMİSYONU</w:t>
      </w:r>
    </w:p>
    <w:p w:rsidR="00093B14" w:rsidRDefault="00093B14">
      <w:pPr>
        <w:jc w:val="right"/>
        <w:rPr>
          <w:b/>
          <w:bCs/>
        </w:rPr>
      </w:pPr>
    </w:p>
    <w:p w:rsidR="00093B14" w:rsidRDefault="00093B14">
      <w:pPr>
        <w:jc w:val="right"/>
        <w:rPr>
          <w:b/>
          <w:bCs/>
        </w:rPr>
      </w:pPr>
    </w:p>
    <w:p w:rsidR="00093B14" w:rsidRDefault="00093B14">
      <w:pPr>
        <w:jc w:val="right"/>
        <w:rPr>
          <w:b/>
          <w:bCs/>
        </w:rPr>
      </w:pPr>
    </w:p>
    <w:p w:rsidR="00093B14" w:rsidRDefault="00093B14">
      <w:pPr>
        <w:jc w:val="center"/>
        <w:rPr>
          <w:b/>
          <w:bCs/>
          <w:color w:val="729FCF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495"/>
        <w:gridCol w:w="2462"/>
        <w:gridCol w:w="1884"/>
        <w:gridCol w:w="573"/>
      </w:tblGrid>
      <w:tr w:rsidR="0098109C" w:rsidRPr="0098109C" w:rsidTr="0098109C">
        <w:trPr>
          <w:trHeight w:val="405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UYGULAMA SINAV TARİH VE SAATİ DEĞİŞENLERE İLİŞKİN LİSTE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T.C. KİMLİK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UYGULAMA TARİHİ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SAAT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263******076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GÜL YILDIRIM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161******062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RÜMEYSA KAPLAN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11.00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549******858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YASEMİN DURMAZ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385******108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NECLA YİĞİT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343******890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AYNUR BÜYÜKÇUKURLU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337******814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FATİH CÖNGER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10.00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491******854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TÜLAY OKTAN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391******794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HATİCE MERVE TİNLİ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11.00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499******622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BAHADIR EMİN MUKU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602******482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CANSU KURNAZ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132******344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SEVDA AKSU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103******864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SEDA YILDIZ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15.00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468******858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BAHADIR ŞULE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10.00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359******722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OĞUZHAN KUZHAN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27.04.2021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10.00</w:t>
            </w:r>
          </w:p>
        </w:tc>
      </w:tr>
      <w:tr w:rsidR="0098109C" w:rsidRPr="0098109C" w:rsidTr="0098109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491******814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KÜBRA KOÇ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26.04.2021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9C" w:rsidRPr="0098109C" w:rsidRDefault="0098109C" w:rsidP="0098109C">
            <w:pPr>
              <w:widowControl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</w:pPr>
            <w:r w:rsidRPr="0098109C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tr-TR" w:eastAsia="tr-TR" w:bidi="ar-SA"/>
              </w:rPr>
              <w:t>13.00</w:t>
            </w:r>
          </w:p>
        </w:tc>
      </w:tr>
    </w:tbl>
    <w:p w:rsidR="00093B14" w:rsidRDefault="00093B14">
      <w:pPr>
        <w:jc w:val="center"/>
        <w:rPr>
          <w:b/>
          <w:bCs/>
          <w:color w:val="729FCF"/>
        </w:rPr>
      </w:pPr>
    </w:p>
    <w:sectPr w:rsidR="00093B14" w:rsidSect="00093B14">
      <w:pgSz w:w="11906" w:h="16838"/>
      <w:pgMar w:top="850" w:right="850" w:bottom="283" w:left="85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91D"/>
    <w:multiLevelType w:val="multilevel"/>
    <w:tmpl w:val="F18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DF51959"/>
    <w:multiLevelType w:val="multilevel"/>
    <w:tmpl w:val="66E4B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hyphenationZone w:val="425"/>
  <w:characterSpacingControl w:val="doNotCompress"/>
  <w:compat/>
  <w:rsids>
    <w:rsidRoot w:val="00093B14"/>
    <w:rsid w:val="00093B14"/>
    <w:rsid w:val="009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14"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3">
    <w:name w:val="Heading 3"/>
    <w:basedOn w:val="Balk"/>
    <w:next w:val="GvdeMetni"/>
    <w:qFormat/>
    <w:rsid w:val="00093B14"/>
    <w:pPr>
      <w:spacing w:before="140"/>
      <w:outlineLvl w:val="2"/>
    </w:pPr>
    <w:rPr>
      <w:rFonts w:ascii="Liberation Serif" w:eastAsia="Segoe UI" w:hAnsi="Liberation Serif"/>
      <w:b/>
      <w:bCs/>
    </w:rPr>
  </w:style>
  <w:style w:type="paragraph" w:customStyle="1" w:styleId="Heading4">
    <w:name w:val="Heading 4"/>
    <w:basedOn w:val="Balk"/>
    <w:next w:val="GvdeMetni"/>
    <w:qFormat/>
    <w:rsid w:val="00093B14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customStyle="1" w:styleId="KuvvetliVurgu">
    <w:name w:val="Kuvvetli Vurgu"/>
    <w:qFormat/>
    <w:rsid w:val="00093B14"/>
    <w:rPr>
      <w:b/>
      <w:bCs/>
    </w:rPr>
  </w:style>
  <w:style w:type="character" w:customStyle="1" w:styleId="Maddemleri">
    <w:name w:val="Madde İmleri"/>
    <w:qFormat/>
    <w:rsid w:val="00093B14"/>
    <w:rPr>
      <w:rFonts w:ascii="OpenSymbol" w:eastAsia="OpenSymbol" w:hAnsi="OpenSymbol" w:cs="OpenSymbol"/>
    </w:rPr>
  </w:style>
  <w:style w:type="character" w:customStyle="1" w:styleId="nternetBalants">
    <w:name w:val="İnternet Bağlantısı"/>
    <w:rsid w:val="00093B14"/>
    <w:rPr>
      <w:color w:val="000080"/>
      <w:u w:val="single"/>
    </w:rPr>
  </w:style>
  <w:style w:type="character" w:customStyle="1" w:styleId="ZiyaretEdilminternetBalants">
    <w:name w:val="Ziyaret Edilmiş İnternet Bağlantısı"/>
    <w:rsid w:val="00093B14"/>
    <w:rPr>
      <w:color w:val="800000"/>
      <w:u w:val="single"/>
    </w:rPr>
  </w:style>
  <w:style w:type="paragraph" w:customStyle="1" w:styleId="Balk">
    <w:name w:val="Başlık"/>
    <w:basedOn w:val="Normal"/>
    <w:next w:val="GvdeMetni"/>
    <w:qFormat/>
    <w:rsid w:val="00093B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093B14"/>
    <w:pPr>
      <w:spacing w:after="120"/>
    </w:pPr>
  </w:style>
  <w:style w:type="paragraph" w:styleId="Liste">
    <w:name w:val="List"/>
    <w:basedOn w:val="GvdeMetni"/>
    <w:rsid w:val="00093B14"/>
  </w:style>
  <w:style w:type="paragraph" w:customStyle="1" w:styleId="Caption">
    <w:name w:val="Caption"/>
    <w:basedOn w:val="Normal"/>
    <w:qFormat/>
    <w:rsid w:val="00093B14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093B14"/>
    <w:pPr>
      <w:suppressLineNumbers/>
    </w:pPr>
  </w:style>
  <w:style w:type="paragraph" w:customStyle="1" w:styleId="Alnt">
    <w:name w:val="Alıntı"/>
    <w:basedOn w:val="Normal"/>
    <w:qFormat/>
    <w:rsid w:val="00093B14"/>
    <w:pPr>
      <w:spacing w:after="283"/>
      <w:ind w:left="567" w:right="567"/>
    </w:pPr>
  </w:style>
  <w:style w:type="paragraph" w:customStyle="1" w:styleId="Tabloerii">
    <w:name w:val="Tablo İçeriği"/>
    <w:basedOn w:val="Normal"/>
    <w:qFormat/>
    <w:rsid w:val="00093B14"/>
    <w:pPr>
      <w:suppressLineNumbers/>
    </w:pPr>
  </w:style>
  <w:style w:type="paragraph" w:customStyle="1" w:styleId="TabloBal">
    <w:name w:val="Tablo Başlığı"/>
    <w:basedOn w:val="Tabloerii"/>
    <w:qFormat/>
    <w:rsid w:val="00093B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Adalet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GÜMÜŞ 123484</dc:creator>
  <cp:lastModifiedBy>Necati GÜMÜŞ 123484</cp:lastModifiedBy>
  <cp:revision>2</cp:revision>
  <dcterms:created xsi:type="dcterms:W3CDTF">2021-04-21T07:54:00Z</dcterms:created>
  <dcterms:modified xsi:type="dcterms:W3CDTF">2021-04-21T07:54:00Z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