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D8F" w:rsidRDefault="00D22D8F" w:rsidP="00D22D8F"/>
    <w:p w:rsidR="00D22D8F" w:rsidRDefault="00D22D8F" w:rsidP="00D22D8F">
      <w:pPr>
        <w:jc w:val="center"/>
      </w:pPr>
      <w:r>
        <w:t>T.C.</w:t>
      </w:r>
    </w:p>
    <w:p w:rsidR="00D22D8F" w:rsidRDefault="00D22D8F" w:rsidP="00D22D8F">
      <w:pPr>
        <w:jc w:val="center"/>
      </w:pPr>
      <w:r>
        <w:t>ADALET BAKANLIĞI</w:t>
      </w:r>
    </w:p>
    <w:p w:rsidR="00D22D8F" w:rsidRDefault="00D22D8F" w:rsidP="00D22D8F">
      <w:pPr>
        <w:jc w:val="center"/>
      </w:pPr>
      <w:r>
        <w:t xml:space="preserve">Ceza ve </w:t>
      </w:r>
      <w:proofErr w:type="spellStart"/>
      <w:r>
        <w:t>Tevkifevleri</w:t>
      </w:r>
      <w:proofErr w:type="spellEnd"/>
      <w:r>
        <w:t xml:space="preserve"> Genel Müdürlüğü</w:t>
      </w:r>
    </w:p>
    <w:p w:rsidR="00D22D8F" w:rsidRDefault="00D22D8F" w:rsidP="00D22D8F">
      <w:pPr>
        <w:jc w:val="center"/>
      </w:pPr>
    </w:p>
    <w:p w:rsidR="00D22D8F" w:rsidRDefault="00D22D8F" w:rsidP="00D22D8F">
      <w:r>
        <w:tab/>
      </w:r>
    </w:p>
    <w:p w:rsidR="00D22D8F" w:rsidRDefault="00D22D8F" w:rsidP="00D22D8F">
      <w:r>
        <w:t>Sayı</w:t>
      </w:r>
      <w:r>
        <w:tab/>
        <w:t>: E-18514707-903.02-6710/135698</w:t>
      </w:r>
      <w:r>
        <w:tab/>
        <w:t xml:space="preserve">                                                                   30.12.2021</w:t>
      </w:r>
    </w:p>
    <w:p w:rsidR="00D22D8F" w:rsidRDefault="00D22D8F" w:rsidP="00D22D8F">
      <w:proofErr w:type="gramStart"/>
      <w:r>
        <w:t>Konu   : Kadrolu</w:t>
      </w:r>
      <w:proofErr w:type="gramEnd"/>
      <w:r>
        <w:t xml:space="preserve"> Personel Sınav İzni</w:t>
      </w:r>
    </w:p>
    <w:p w:rsidR="00D22D8F" w:rsidRDefault="00D22D8F" w:rsidP="00D22D8F"/>
    <w:p w:rsidR="00D22D8F" w:rsidRDefault="00D22D8F" w:rsidP="00D22D8F"/>
    <w:p w:rsidR="00D22D8F" w:rsidRDefault="00D22D8F" w:rsidP="0095048F">
      <w:pPr>
        <w:jc w:val="center"/>
      </w:pPr>
      <w:bookmarkStart w:id="0" w:name="_GoBack"/>
      <w:bookmarkEnd w:id="0"/>
      <w:r>
        <w:t>BAKANLIĞA</w:t>
      </w:r>
    </w:p>
    <w:p w:rsidR="00D22D8F" w:rsidRDefault="00D22D8F" w:rsidP="00D22D8F"/>
    <w:p w:rsidR="00D22D8F" w:rsidRDefault="00D22D8F" w:rsidP="00D22D8F"/>
    <w:p w:rsidR="00D22D8F" w:rsidRDefault="00D22D8F" w:rsidP="00D22D8F"/>
    <w:p w:rsidR="00D22D8F" w:rsidRDefault="00D22D8F" w:rsidP="00D22D8F">
      <w:pPr>
        <w:jc w:val="both"/>
      </w:pPr>
      <w:r>
        <w:t xml:space="preserve">Ceza ve </w:t>
      </w:r>
      <w:proofErr w:type="spellStart"/>
      <w:r>
        <w:t>Tevkifevleri</w:t>
      </w:r>
      <w:proofErr w:type="spellEnd"/>
      <w:r>
        <w:t xml:space="preserve"> Genel Müdürlüğü bünyesinde hizmet veren ceza infaz kurumlarına sözlü/uygulamalı sınav ile 6-9’unci dereceli kadrolara,  3 gemi adamı, 19 teknisyen olmak üzere toplam 22 kadrolu personel </w:t>
      </w:r>
      <w:proofErr w:type="gramStart"/>
      <w:r>
        <w:t>alımı  için</w:t>
      </w:r>
      <w:proofErr w:type="gramEnd"/>
      <w:r>
        <w:t xml:space="preserve">; 657 sayılı Devlet Memurları Kanunu’nun 4’üncü maddesinin (A) fıkrası, 2 </w:t>
      </w:r>
      <w:proofErr w:type="spellStart"/>
      <w:r>
        <w:t>Nolu</w:t>
      </w:r>
      <w:proofErr w:type="spellEnd"/>
      <w:r>
        <w:t xml:space="preserve"> Cumhurbaşkanlığı Genel Kadro Usulü Hakkındaki Kararnamesinin 11'inci maddesi, Adalet Bakanlığı Memur Sınav, Atama ve Nakil Yönetmeliği’nin 5’inci ve devam eden maddelerine göre sınav yapılması düşünülmektedir.</w:t>
      </w:r>
    </w:p>
    <w:p w:rsidR="00D22D8F" w:rsidRDefault="00D22D8F" w:rsidP="00D22D8F">
      <w:pPr>
        <w:jc w:val="both"/>
      </w:pPr>
      <w:r>
        <w:t>Bu itibarla;</w:t>
      </w:r>
    </w:p>
    <w:p w:rsidR="00D22D8F" w:rsidRDefault="00D22D8F" w:rsidP="00D22D8F">
      <w:pPr>
        <w:jc w:val="both"/>
      </w:pPr>
      <w:r>
        <w:t xml:space="preserve">2802 Hâkimler ve Savcılar Kanunu’nun 114 üncü maddesi kapsamı dışında kalan personelin ilk defa Devlet memurluğuna atanmaları kapsamında, 2 sayılı Genel Kadro ve Usulü Hakkında Cumhurbaşkanlığı Kararnamesinin 11 inci maddesi gereğince; 14.07.2021 tarihli ve 2021/363 sayılı Cumhurbaşkanı kararı eki karar ile verilen 80 açıktan atama </w:t>
      </w:r>
      <w:proofErr w:type="gramStart"/>
      <w:r>
        <w:t>izninden  22'sine</w:t>
      </w:r>
      <w:proofErr w:type="gramEnd"/>
      <w:r>
        <w:t xml:space="preserve"> açıktan atama yoluyla sınav izni verilmesini,</w:t>
      </w:r>
    </w:p>
    <w:p w:rsidR="00D22D8F" w:rsidRDefault="00D22D8F" w:rsidP="00D22D8F">
      <w:pPr>
        <w:jc w:val="both"/>
      </w:pPr>
      <w:r>
        <w:t>Gerekli işlem ve tebligatın buna göre yerine getirilmesini takdirlerinize arz ederim.</w:t>
      </w:r>
    </w:p>
    <w:p w:rsidR="00D22D8F" w:rsidRDefault="00D22D8F" w:rsidP="00D22D8F"/>
    <w:p w:rsidR="00D22D8F" w:rsidRDefault="00D22D8F" w:rsidP="00D22D8F"/>
    <w:p w:rsidR="00D22D8F" w:rsidRDefault="00D22D8F" w:rsidP="00D22D8F"/>
    <w:p w:rsidR="00D22D8F" w:rsidRDefault="00D22D8F" w:rsidP="00D22D8F">
      <w:pPr>
        <w:jc w:val="right"/>
      </w:pPr>
      <w:r>
        <w:t>Yunus ALKAÇ</w:t>
      </w:r>
    </w:p>
    <w:p w:rsidR="00D22D8F" w:rsidRDefault="00D22D8F" w:rsidP="00D22D8F">
      <w:pPr>
        <w:jc w:val="center"/>
      </w:pPr>
      <w:r>
        <w:t xml:space="preserve">                                                                                                                                                             Hâkim</w:t>
      </w:r>
    </w:p>
    <w:p w:rsidR="00D22D8F" w:rsidRDefault="00D22D8F" w:rsidP="00D22D8F">
      <w:pPr>
        <w:jc w:val="center"/>
      </w:pPr>
      <w:r>
        <w:t xml:space="preserve">                                                                                                                                                            Genel Müdür</w:t>
      </w:r>
    </w:p>
    <w:p w:rsidR="00D22D8F" w:rsidRDefault="00D22D8F" w:rsidP="00D22D8F"/>
    <w:p w:rsidR="004E4162" w:rsidRDefault="004E4162"/>
    <w:sectPr w:rsidR="004E4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8F"/>
    <w:rsid w:val="004E4162"/>
    <w:rsid w:val="0095048F"/>
    <w:rsid w:val="00D2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63853-7140-48CE-895E-329EBD31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NESRULLAH BAYIR 246417</dc:creator>
  <cp:keywords/>
  <dc:description/>
  <cp:lastModifiedBy>NESRULLAH BAYIR 246417</cp:lastModifiedBy>
  <cp:revision>2</cp:revision>
  <dcterms:created xsi:type="dcterms:W3CDTF">2022-01-20T12:15:00Z</dcterms:created>
  <dcterms:modified xsi:type="dcterms:W3CDTF">2022-01-20T12:17:00Z</dcterms:modified>
</cp:coreProperties>
</file>